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15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08"/>
        <w:gridCol w:w="4969"/>
        <w:gridCol w:w="2370"/>
      </w:tblGrid>
      <w:tr w:rsidR="003E0812" w:rsidTr="00313088">
        <w:trPr>
          <w:trHeight w:val="1753"/>
          <w:tblCellSpacing w:w="15" w:type="dxa"/>
        </w:trPr>
        <w:tc>
          <w:tcPr>
            <w:tcW w:w="11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E0812" w:rsidRDefault="003E08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2060"/>
                <w:sz w:val="12"/>
                <w:szCs w:val="12"/>
                <w:lang w:val="es-CO" w:eastAsia="es-ES"/>
              </w:rPr>
            </w:pPr>
            <w:r>
              <w:rPr>
                <w:rFonts w:ascii="Arial" w:hAnsi="Arial" w:cs="Arial"/>
                <w:b/>
                <w:bCs/>
                <w:noProof/>
                <w:color w:val="002060"/>
                <w:lang w:eastAsia="es-CL"/>
              </w:rPr>
              <w:drawing>
                <wp:inline distT="0" distB="0" distL="0" distR="0">
                  <wp:extent cx="971550" cy="800100"/>
                  <wp:effectExtent l="0" t="0" r="0" b="0"/>
                  <wp:docPr id="1" name="Imagen 1" descr="cid:image001.jpg@01D46B9C.56834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id:image001.jpg@01D46B9C.568342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r:link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D07EF" w:rsidRDefault="003D07E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2060"/>
                <w:sz w:val="12"/>
                <w:szCs w:val="12"/>
                <w:lang w:val="es-CO" w:eastAsia="es-ES"/>
              </w:rPr>
            </w:pPr>
          </w:p>
          <w:p w:rsidR="003E0812" w:rsidRDefault="003E08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2060"/>
                <w:sz w:val="12"/>
                <w:szCs w:val="12"/>
                <w:lang w:val="es-CO" w:eastAsia="es-ES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12"/>
                <w:szCs w:val="12"/>
                <w:lang w:val="es-CO" w:eastAsia="es-ES"/>
              </w:rPr>
              <w:t>ASOCIACION NACIONAL de FUNCIONARIOS</w:t>
            </w:r>
          </w:p>
          <w:p w:rsidR="003E0812" w:rsidRDefault="003E0812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2060"/>
                <w:lang w:val="es-CO" w:eastAsia="es-ES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12"/>
                <w:szCs w:val="12"/>
                <w:lang w:val="es-CO" w:eastAsia="es-ES"/>
              </w:rPr>
              <w:t>del  TRABAJO de CHILE</w:t>
            </w:r>
          </w:p>
        </w:tc>
        <w:tc>
          <w:tcPr>
            <w:tcW w:w="25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812" w:rsidRDefault="003E0812">
            <w:pPr>
              <w:spacing w:line="240" w:lineRule="auto"/>
              <w:jc w:val="both"/>
              <w:rPr>
                <w:rFonts w:ascii="Arial" w:hAnsi="Arial" w:cs="Arial"/>
                <w:b/>
                <w:bCs/>
                <w:color w:val="002060"/>
                <w:lang w:val="es-CO" w:eastAsia="es-ES"/>
              </w:rPr>
            </w:pPr>
          </w:p>
          <w:p w:rsidR="003E0812" w:rsidRDefault="003E08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2060"/>
                <w:lang w:val="es-CO" w:eastAsia="es-ES"/>
              </w:rPr>
            </w:pPr>
          </w:p>
        </w:tc>
        <w:tc>
          <w:tcPr>
            <w:tcW w:w="12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0812" w:rsidRDefault="003D07EF">
            <w:pPr>
              <w:spacing w:after="0"/>
              <w:jc w:val="center"/>
              <w:rPr>
                <w:rFonts w:ascii="Arial" w:hAnsi="Arial" w:cs="Arial"/>
                <w:b/>
                <w:bCs/>
                <w:color w:val="002060"/>
                <w:sz w:val="12"/>
                <w:szCs w:val="12"/>
                <w:lang w:val="es-CO" w:eastAsia="es-ES"/>
              </w:rPr>
            </w:pPr>
            <w:r>
              <w:rPr>
                <w:noProof/>
                <w:lang w:eastAsia="es-CL"/>
              </w:rPr>
              <w:drawing>
                <wp:anchor distT="0" distB="0" distL="114300" distR="114300" simplePos="0" relativeHeight="251659264" behindDoc="0" locked="0" layoutInCell="1" allowOverlap="1" wp14:anchorId="47299C6C" wp14:editId="2262A5F1">
                  <wp:simplePos x="0" y="0"/>
                  <wp:positionH relativeFrom="margin">
                    <wp:posOffset>135255</wp:posOffset>
                  </wp:positionH>
                  <wp:positionV relativeFrom="margin">
                    <wp:posOffset>52705</wp:posOffset>
                  </wp:positionV>
                  <wp:extent cx="1019175" cy="809625"/>
                  <wp:effectExtent l="0" t="0" r="9525" b="9525"/>
                  <wp:wrapSquare wrapText="bothSides"/>
                  <wp:docPr id="2" name="Imagen 2" descr="Imagen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" descr="Imagen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809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3E0812">
              <w:rPr>
                <w:rFonts w:ascii="Arial" w:hAnsi="Arial" w:cs="Arial"/>
                <w:b/>
                <w:bCs/>
                <w:color w:val="002060"/>
                <w:sz w:val="12"/>
                <w:szCs w:val="12"/>
                <w:lang w:val="es-CO" w:eastAsia="es-ES"/>
              </w:rPr>
              <w:t>ASOCIACION DE FUNCIONARIOS</w:t>
            </w:r>
          </w:p>
          <w:p w:rsidR="003E0812" w:rsidRDefault="003E0812">
            <w:pPr>
              <w:spacing w:after="0"/>
              <w:jc w:val="center"/>
              <w:rPr>
                <w:rFonts w:ascii="Arial" w:hAnsi="Arial" w:cs="Arial"/>
                <w:b/>
                <w:bCs/>
                <w:color w:val="002060"/>
                <w:sz w:val="12"/>
                <w:szCs w:val="12"/>
                <w:lang w:val="es-CO" w:eastAsia="es-ES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12"/>
                <w:szCs w:val="12"/>
                <w:lang w:val="es-CO" w:eastAsia="es-ES"/>
              </w:rPr>
              <w:t>PROFESIONALES UNIVERSITARIOS</w:t>
            </w:r>
          </w:p>
        </w:tc>
      </w:tr>
    </w:tbl>
    <w:p w:rsidR="003E0812" w:rsidRDefault="003E0812" w:rsidP="003E0812">
      <w:pPr>
        <w:spacing w:after="0" w:line="240" w:lineRule="auto"/>
        <w:jc w:val="center"/>
        <w:rPr>
          <w:rFonts w:ascii="Arial" w:hAnsi="Arial" w:cs="Arial"/>
          <w:b/>
          <w:bCs/>
          <w:color w:val="002060"/>
        </w:rPr>
      </w:pPr>
    </w:p>
    <w:p w:rsidR="003E0812" w:rsidRDefault="003E0812" w:rsidP="003E0812">
      <w:pPr>
        <w:spacing w:after="0" w:line="240" w:lineRule="auto"/>
        <w:jc w:val="center"/>
        <w:rPr>
          <w:rFonts w:ascii="Arial" w:hAnsi="Arial" w:cs="Arial"/>
          <w:b/>
          <w:bCs/>
          <w:color w:val="002060"/>
          <w:lang w:val="es-ES_tradnl"/>
        </w:rPr>
      </w:pPr>
      <w:r>
        <w:rPr>
          <w:rFonts w:ascii="Arial" w:hAnsi="Arial" w:cs="Arial"/>
          <w:b/>
          <w:bCs/>
          <w:color w:val="002060"/>
          <w:lang w:val="es-ES_tradnl"/>
        </w:rPr>
        <w:t>COMUNICADO CONJUNTO DE ASOCIACIONES</w:t>
      </w:r>
    </w:p>
    <w:p w:rsidR="003E0812" w:rsidRDefault="003E0812" w:rsidP="003E0812">
      <w:pPr>
        <w:spacing w:after="0" w:line="240" w:lineRule="auto"/>
        <w:jc w:val="center"/>
        <w:rPr>
          <w:rFonts w:ascii="Arial" w:hAnsi="Arial" w:cs="Arial"/>
          <w:b/>
          <w:bCs/>
          <w:color w:val="002060"/>
          <w:lang w:val="es-ES_tradnl"/>
        </w:rPr>
      </w:pPr>
      <w:r>
        <w:rPr>
          <w:rFonts w:ascii="Arial" w:hAnsi="Arial" w:cs="Arial"/>
          <w:b/>
          <w:bCs/>
          <w:color w:val="002060"/>
          <w:lang w:val="es-ES_tradnl"/>
        </w:rPr>
        <w:t>Nº</w:t>
      </w:r>
      <w:r w:rsidR="00EF45A6">
        <w:rPr>
          <w:rFonts w:ascii="Arial" w:hAnsi="Arial" w:cs="Arial"/>
          <w:b/>
          <w:bCs/>
          <w:color w:val="002060"/>
          <w:lang w:val="es-ES_tradnl"/>
        </w:rPr>
        <w:t>9</w:t>
      </w:r>
      <w:r w:rsidR="00BE23EA">
        <w:rPr>
          <w:rFonts w:ascii="Arial" w:hAnsi="Arial" w:cs="Arial"/>
          <w:b/>
          <w:bCs/>
          <w:color w:val="002060"/>
          <w:lang w:val="es-ES_tradnl"/>
        </w:rPr>
        <w:t>1</w:t>
      </w:r>
    </w:p>
    <w:p w:rsidR="003E0812" w:rsidRDefault="002177E7" w:rsidP="003E0812">
      <w:pPr>
        <w:spacing w:after="0" w:line="240" w:lineRule="auto"/>
        <w:jc w:val="center"/>
        <w:rPr>
          <w:rFonts w:ascii="Arial" w:hAnsi="Arial" w:cs="Arial"/>
          <w:b/>
          <w:bCs/>
          <w:color w:val="002060"/>
          <w:lang w:val="es-ES_tradnl"/>
        </w:rPr>
      </w:pPr>
      <w:r>
        <w:rPr>
          <w:rFonts w:ascii="Arial" w:hAnsi="Arial" w:cs="Arial"/>
          <w:b/>
          <w:bCs/>
          <w:color w:val="002060"/>
          <w:lang w:val="es-ES_tradnl"/>
        </w:rPr>
        <w:t>1</w:t>
      </w:r>
      <w:r w:rsidR="00EF45A6">
        <w:rPr>
          <w:rFonts w:ascii="Arial" w:hAnsi="Arial" w:cs="Arial"/>
          <w:b/>
          <w:bCs/>
          <w:color w:val="002060"/>
          <w:lang w:val="es-ES_tradnl"/>
        </w:rPr>
        <w:t>6</w:t>
      </w:r>
      <w:r>
        <w:rPr>
          <w:rFonts w:ascii="Arial" w:hAnsi="Arial" w:cs="Arial"/>
          <w:b/>
          <w:bCs/>
          <w:color w:val="002060"/>
          <w:lang w:val="es-ES_tradnl"/>
        </w:rPr>
        <w:t>.</w:t>
      </w:r>
      <w:r w:rsidR="0080276E">
        <w:rPr>
          <w:rFonts w:ascii="Arial" w:hAnsi="Arial" w:cs="Arial"/>
          <w:b/>
          <w:bCs/>
          <w:color w:val="002060"/>
          <w:lang w:val="es-ES_tradnl"/>
        </w:rPr>
        <w:t>04</w:t>
      </w:r>
      <w:r w:rsidR="007D6F05">
        <w:rPr>
          <w:rFonts w:ascii="Arial" w:hAnsi="Arial" w:cs="Arial"/>
          <w:b/>
          <w:bCs/>
          <w:color w:val="002060"/>
          <w:lang w:val="es-ES_tradnl"/>
        </w:rPr>
        <w:t>.19</w:t>
      </w:r>
    </w:p>
    <w:p w:rsidR="003E0812" w:rsidRDefault="003E0812" w:rsidP="003E0812">
      <w:pPr>
        <w:spacing w:after="0" w:line="240" w:lineRule="auto"/>
        <w:jc w:val="center"/>
        <w:rPr>
          <w:rFonts w:ascii="Arial" w:hAnsi="Arial" w:cs="Arial"/>
          <w:b/>
          <w:bCs/>
          <w:color w:val="002060"/>
          <w:lang w:val="es-ES_tradnl"/>
        </w:rPr>
      </w:pPr>
    </w:p>
    <w:p w:rsidR="009C359F" w:rsidRDefault="005541BC" w:rsidP="003E0812">
      <w:pPr>
        <w:spacing w:after="0" w:line="240" w:lineRule="auto"/>
        <w:jc w:val="center"/>
        <w:rPr>
          <w:rFonts w:ascii="Arial" w:hAnsi="Arial" w:cs="Arial"/>
          <w:b/>
          <w:bCs/>
          <w:color w:val="002060"/>
          <w:sz w:val="28"/>
          <w:szCs w:val="28"/>
          <w:lang w:val="es-ES_tradnl"/>
        </w:rPr>
      </w:pPr>
      <w:r w:rsidRPr="00851D8C">
        <w:rPr>
          <w:rFonts w:ascii="Arial" w:hAnsi="Arial" w:cs="Arial"/>
          <w:b/>
          <w:bCs/>
          <w:color w:val="002060"/>
          <w:sz w:val="28"/>
          <w:szCs w:val="28"/>
          <w:lang w:val="es-ES_tradnl"/>
        </w:rPr>
        <w:t xml:space="preserve">¡¡ </w:t>
      </w:r>
      <w:r w:rsidR="002367F5">
        <w:rPr>
          <w:rFonts w:ascii="Arial" w:hAnsi="Arial" w:cs="Arial"/>
          <w:b/>
          <w:bCs/>
          <w:color w:val="002060"/>
          <w:sz w:val="28"/>
          <w:szCs w:val="28"/>
          <w:lang w:val="es-ES_tradnl"/>
        </w:rPr>
        <w:t>UN PLANTEAMIENTO CONCRETO DE SOLUCION</w:t>
      </w:r>
      <w:r w:rsidR="009C359F">
        <w:rPr>
          <w:rFonts w:ascii="Arial" w:hAnsi="Arial" w:cs="Arial"/>
          <w:b/>
          <w:bCs/>
          <w:color w:val="002060"/>
          <w:sz w:val="28"/>
          <w:szCs w:val="28"/>
          <w:lang w:val="es-ES_tradnl"/>
        </w:rPr>
        <w:t xml:space="preserve">!! </w:t>
      </w:r>
    </w:p>
    <w:p w:rsidR="002367F5" w:rsidRDefault="002367F5" w:rsidP="003E0812">
      <w:pPr>
        <w:spacing w:after="0" w:line="240" w:lineRule="auto"/>
        <w:jc w:val="center"/>
        <w:rPr>
          <w:rFonts w:ascii="Arial" w:hAnsi="Arial" w:cs="Arial"/>
          <w:b/>
          <w:bCs/>
          <w:color w:val="002060"/>
          <w:sz w:val="28"/>
          <w:szCs w:val="28"/>
          <w:lang w:val="es-ES_tradnl"/>
        </w:rPr>
      </w:pPr>
    </w:p>
    <w:p w:rsidR="00FB32B5" w:rsidRDefault="00FB32B5" w:rsidP="003E0812">
      <w:pPr>
        <w:spacing w:after="0" w:line="240" w:lineRule="auto"/>
        <w:jc w:val="both"/>
        <w:rPr>
          <w:rFonts w:ascii="Arial" w:hAnsi="Arial" w:cs="Arial"/>
          <w:b/>
          <w:bCs/>
          <w:color w:val="002060"/>
          <w:lang w:val="es-ES_tradnl"/>
        </w:rPr>
      </w:pPr>
    </w:p>
    <w:p w:rsidR="003E0812" w:rsidRDefault="003E0812" w:rsidP="008A0AB4">
      <w:pPr>
        <w:spacing w:after="0" w:line="240" w:lineRule="auto"/>
        <w:rPr>
          <w:rFonts w:ascii="Arial" w:hAnsi="Arial" w:cs="Arial"/>
          <w:b/>
          <w:bCs/>
          <w:color w:val="002060"/>
          <w:lang w:val="es-ES_tradnl"/>
        </w:rPr>
      </w:pPr>
      <w:r>
        <w:rPr>
          <w:rFonts w:ascii="Arial" w:hAnsi="Arial" w:cs="Arial"/>
          <w:b/>
          <w:bCs/>
          <w:color w:val="002060"/>
          <w:lang w:val="es-ES_tradnl"/>
        </w:rPr>
        <w:t>Estimados/as socios/as y colegas:</w:t>
      </w:r>
    </w:p>
    <w:p w:rsidR="003E0812" w:rsidRDefault="003E0812" w:rsidP="003E0812">
      <w:p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</w:p>
    <w:p w:rsidR="006D7962" w:rsidRDefault="003A584E" w:rsidP="00700A11">
      <w:p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  <w:r>
        <w:rPr>
          <w:rFonts w:ascii="Arial" w:hAnsi="Arial" w:cs="Arial"/>
          <w:color w:val="002060"/>
          <w:lang w:val="es-ES_tradnl"/>
        </w:rPr>
        <w:t>Informamos a Uds. de inmediato que, en</w:t>
      </w:r>
      <w:r w:rsidR="002367F5">
        <w:rPr>
          <w:rFonts w:ascii="Arial" w:hAnsi="Arial" w:cs="Arial"/>
          <w:color w:val="002060"/>
          <w:lang w:val="es-ES_tradnl"/>
        </w:rPr>
        <w:t xml:space="preserve"> el curso de la tarde </w:t>
      </w:r>
      <w:r w:rsidR="006D7962">
        <w:rPr>
          <w:rFonts w:ascii="Arial" w:hAnsi="Arial" w:cs="Arial"/>
          <w:color w:val="002060"/>
          <w:lang w:val="es-ES_tradnl"/>
        </w:rPr>
        <w:t xml:space="preserve">fuimos informados </w:t>
      </w:r>
      <w:r w:rsidR="002367F5">
        <w:rPr>
          <w:rFonts w:ascii="Arial" w:hAnsi="Arial" w:cs="Arial"/>
          <w:color w:val="002060"/>
          <w:lang w:val="es-ES_tradnl"/>
        </w:rPr>
        <w:t xml:space="preserve">de una propuesta </w:t>
      </w:r>
      <w:r w:rsidR="007C6D70">
        <w:rPr>
          <w:rFonts w:ascii="Arial" w:hAnsi="Arial" w:cs="Arial"/>
          <w:color w:val="002060"/>
          <w:lang w:val="es-ES_tradnl"/>
        </w:rPr>
        <w:t xml:space="preserve">del Sr. Ministro del Trabajo, </w:t>
      </w:r>
      <w:r w:rsidR="002367F5">
        <w:rPr>
          <w:rFonts w:ascii="Arial" w:hAnsi="Arial" w:cs="Arial"/>
          <w:color w:val="002060"/>
          <w:lang w:val="es-ES_tradnl"/>
        </w:rPr>
        <w:t>que</w:t>
      </w:r>
      <w:r w:rsidR="006D7962">
        <w:rPr>
          <w:rFonts w:ascii="Arial" w:hAnsi="Arial" w:cs="Arial"/>
          <w:color w:val="002060"/>
          <w:lang w:val="es-ES_tradnl"/>
        </w:rPr>
        <w:t xml:space="preserve"> había sido </w:t>
      </w:r>
      <w:r w:rsidR="007C6D70">
        <w:rPr>
          <w:rFonts w:ascii="Arial" w:hAnsi="Arial" w:cs="Arial"/>
          <w:color w:val="002060"/>
          <w:lang w:val="es-ES_tradnl"/>
        </w:rPr>
        <w:t xml:space="preserve">previamente </w:t>
      </w:r>
      <w:r w:rsidR="006D7962">
        <w:rPr>
          <w:rFonts w:ascii="Arial" w:hAnsi="Arial" w:cs="Arial"/>
          <w:color w:val="002060"/>
          <w:lang w:val="es-ES_tradnl"/>
        </w:rPr>
        <w:t xml:space="preserve">abierta </w:t>
      </w:r>
      <w:r w:rsidR="002367F5">
        <w:rPr>
          <w:rFonts w:ascii="Arial" w:hAnsi="Arial" w:cs="Arial"/>
          <w:color w:val="002060"/>
          <w:lang w:val="es-ES_tradnl"/>
        </w:rPr>
        <w:t>al fragor de las reuniones con las autoridades en medio de la movilización</w:t>
      </w:r>
      <w:r w:rsidR="007C6D70">
        <w:rPr>
          <w:rFonts w:ascii="Arial" w:hAnsi="Arial" w:cs="Arial"/>
          <w:color w:val="002060"/>
          <w:lang w:val="es-ES_tradnl"/>
        </w:rPr>
        <w:t xml:space="preserve">, a objeto de intentar destrabar las conversaciones, que se mantuvieron por varias semanas sin </w:t>
      </w:r>
      <w:r>
        <w:rPr>
          <w:rFonts w:ascii="Arial" w:hAnsi="Arial" w:cs="Arial"/>
          <w:color w:val="002060"/>
          <w:lang w:val="es-ES_tradnl"/>
        </w:rPr>
        <w:t xml:space="preserve">alternativas ni </w:t>
      </w:r>
      <w:r w:rsidR="007C6D70">
        <w:rPr>
          <w:rFonts w:ascii="Arial" w:hAnsi="Arial" w:cs="Arial"/>
          <w:color w:val="002060"/>
          <w:lang w:val="es-ES_tradnl"/>
        </w:rPr>
        <w:t>avances concretos</w:t>
      </w:r>
      <w:r w:rsidR="006D7962">
        <w:rPr>
          <w:rFonts w:ascii="Arial" w:hAnsi="Arial" w:cs="Arial"/>
          <w:color w:val="002060"/>
          <w:lang w:val="es-ES_tradnl"/>
        </w:rPr>
        <w:t>.</w:t>
      </w:r>
    </w:p>
    <w:p w:rsidR="006B6AE6" w:rsidRDefault="006B6AE6" w:rsidP="00700A11">
      <w:p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</w:p>
    <w:p w:rsidR="003A584E" w:rsidRDefault="006B6AE6" w:rsidP="006D7962">
      <w:p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  <w:r>
        <w:rPr>
          <w:rFonts w:ascii="Arial" w:hAnsi="Arial" w:cs="Arial"/>
          <w:color w:val="002060"/>
          <w:lang w:val="es-ES_tradnl"/>
        </w:rPr>
        <w:t xml:space="preserve">En lo sustancial </w:t>
      </w:r>
      <w:r w:rsidR="003A584E">
        <w:rPr>
          <w:rFonts w:ascii="Arial" w:hAnsi="Arial" w:cs="Arial"/>
          <w:color w:val="002060"/>
          <w:lang w:val="es-ES_tradnl"/>
        </w:rPr>
        <w:t xml:space="preserve">en este </w:t>
      </w:r>
      <w:r>
        <w:rPr>
          <w:rFonts w:ascii="Arial" w:hAnsi="Arial" w:cs="Arial"/>
          <w:color w:val="002060"/>
          <w:lang w:val="es-ES_tradnl"/>
        </w:rPr>
        <w:t xml:space="preserve">planteamiento </w:t>
      </w:r>
      <w:r w:rsidR="003A584E">
        <w:rPr>
          <w:rFonts w:ascii="Arial" w:hAnsi="Arial" w:cs="Arial"/>
          <w:color w:val="002060"/>
          <w:lang w:val="es-ES_tradnl"/>
        </w:rPr>
        <w:t>la autoridad se compromete:</w:t>
      </w:r>
    </w:p>
    <w:p w:rsidR="00183FAA" w:rsidRDefault="006B6AE6" w:rsidP="00183FAA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  <w:r w:rsidRPr="00183FAA">
        <w:rPr>
          <w:rFonts w:ascii="Arial" w:hAnsi="Arial" w:cs="Arial"/>
          <w:color w:val="002060"/>
          <w:lang w:val="es-ES_tradnl"/>
        </w:rPr>
        <w:t xml:space="preserve">que </w:t>
      </w:r>
      <w:r w:rsidR="006D7962" w:rsidRPr="00183FAA">
        <w:rPr>
          <w:rFonts w:ascii="Arial" w:hAnsi="Arial" w:cs="Arial"/>
          <w:color w:val="002060"/>
          <w:lang w:val="es-ES_tradnl"/>
        </w:rPr>
        <w:t xml:space="preserve">se presentará a la brevedad -4 a 6 semanas máximo- un nuevo proyecto de ley; </w:t>
      </w:r>
    </w:p>
    <w:p w:rsidR="00183FAA" w:rsidRDefault="006D7962" w:rsidP="00183FAA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  <w:r w:rsidRPr="00183FAA">
        <w:rPr>
          <w:rFonts w:ascii="Arial" w:hAnsi="Arial" w:cs="Arial"/>
          <w:color w:val="002060"/>
          <w:lang w:val="es-ES_tradnl"/>
        </w:rPr>
        <w:t>que se tramitará con prontitud en los próximos meses –esperándose su aprobación en lo que resta del año y con vigencia a contar del 1 de enero del año que viene-;</w:t>
      </w:r>
    </w:p>
    <w:p w:rsidR="00183FAA" w:rsidRDefault="006D7962" w:rsidP="00183FAA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  <w:r w:rsidRPr="00183FAA">
        <w:rPr>
          <w:rFonts w:ascii="Arial" w:hAnsi="Arial" w:cs="Arial"/>
          <w:color w:val="002060"/>
          <w:lang w:val="es-ES_tradnl"/>
        </w:rPr>
        <w:t xml:space="preserve">que, en lo sustantivo, </w:t>
      </w:r>
      <w:r w:rsidR="006B6AE6" w:rsidRPr="00183FAA">
        <w:rPr>
          <w:rFonts w:ascii="Arial" w:hAnsi="Arial" w:cs="Arial"/>
          <w:color w:val="002060"/>
          <w:lang w:val="es-ES_tradnl"/>
        </w:rPr>
        <w:t xml:space="preserve">es </w:t>
      </w:r>
      <w:r w:rsidRPr="00183FAA">
        <w:rPr>
          <w:rFonts w:ascii="Arial" w:hAnsi="Arial" w:cs="Arial"/>
          <w:color w:val="002060"/>
          <w:lang w:val="es-ES_tradnl"/>
        </w:rPr>
        <w:t>e</w:t>
      </w:r>
      <w:r w:rsidR="006B6AE6" w:rsidRPr="00183FAA">
        <w:rPr>
          <w:rFonts w:ascii="Arial" w:hAnsi="Arial" w:cs="Arial"/>
          <w:color w:val="002060"/>
          <w:lang w:val="es-ES_tradnl"/>
        </w:rPr>
        <w:t xml:space="preserve">l mismo </w:t>
      </w:r>
      <w:r w:rsidRPr="00183FAA">
        <w:rPr>
          <w:rFonts w:ascii="Arial" w:hAnsi="Arial" w:cs="Arial"/>
          <w:color w:val="002060"/>
          <w:lang w:val="es-ES_tradnl"/>
        </w:rPr>
        <w:t xml:space="preserve">proyecto de septiembre del año 2017; </w:t>
      </w:r>
    </w:p>
    <w:p w:rsidR="00183FAA" w:rsidRDefault="006D7962" w:rsidP="00183FAA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  <w:r w:rsidRPr="00183FAA">
        <w:rPr>
          <w:rFonts w:ascii="Arial" w:hAnsi="Arial" w:cs="Arial"/>
          <w:color w:val="002060"/>
          <w:lang w:val="es-ES_tradnl"/>
        </w:rPr>
        <w:t xml:space="preserve">y que, en el balance de modificaciones puntuales, implica incluso una mejora respecto de aquél. </w:t>
      </w:r>
      <w:r w:rsidR="006269F1" w:rsidRPr="00183FAA">
        <w:rPr>
          <w:rFonts w:ascii="Arial" w:hAnsi="Arial" w:cs="Arial"/>
          <w:color w:val="002060"/>
          <w:lang w:val="es-ES_tradnl"/>
        </w:rPr>
        <w:t>E</w:t>
      </w:r>
      <w:r w:rsidR="00183FAA">
        <w:rPr>
          <w:rFonts w:ascii="Arial" w:hAnsi="Arial" w:cs="Arial"/>
          <w:color w:val="002060"/>
          <w:lang w:val="es-ES_tradnl"/>
        </w:rPr>
        <w:t xml:space="preserve">n primer lugar, en cuanto al sistema de carrera funcionaria, se </w:t>
      </w:r>
      <w:r w:rsidR="0020150C">
        <w:rPr>
          <w:rFonts w:ascii="Arial" w:hAnsi="Arial" w:cs="Arial"/>
          <w:color w:val="002060"/>
          <w:lang w:val="es-ES_tradnl"/>
        </w:rPr>
        <w:t>reconocen e incluso de refuerzan sus pila</w:t>
      </w:r>
      <w:r w:rsidR="00E049B5">
        <w:rPr>
          <w:rFonts w:ascii="Arial" w:hAnsi="Arial" w:cs="Arial"/>
          <w:color w:val="002060"/>
          <w:lang w:val="es-ES_tradnl"/>
        </w:rPr>
        <w:t>r</w:t>
      </w:r>
      <w:r w:rsidR="0020150C">
        <w:rPr>
          <w:rFonts w:ascii="Arial" w:hAnsi="Arial" w:cs="Arial"/>
          <w:color w:val="002060"/>
          <w:lang w:val="es-ES_tradnl"/>
        </w:rPr>
        <w:t>es</w:t>
      </w:r>
      <w:r w:rsidR="00183FAA">
        <w:rPr>
          <w:rFonts w:ascii="Arial" w:hAnsi="Arial" w:cs="Arial"/>
          <w:color w:val="002060"/>
          <w:lang w:val="es-ES_tradnl"/>
        </w:rPr>
        <w:t>, con:</w:t>
      </w:r>
    </w:p>
    <w:p w:rsidR="00183FAA" w:rsidRDefault="00AD1E2B" w:rsidP="00183FAA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  <w:r>
        <w:rPr>
          <w:rFonts w:ascii="Arial" w:hAnsi="Arial" w:cs="Arial"/>
          <w:color w:val="002060"/>
          <w:lang w:val="es-ES_tradnl"/>
        </w:rPr>
        <w:t>E</w:t>
      </w:r>
      <w:r w:rsidR="00183FAA">
        <w:rPr>
          <w:rFonts w:ascii="Arial" w:hAnsi="Arial" w:cs="Arial"/>
          <w:color w:val="002060"/>
          <w:lang w:val="es-ES_tradnl"/>
        </w:rPr>
        <w:t>l mantenimiento de</w:t>
      </w:r>
      <w:r w:rsidR="0020150C">
        <w:rPr>
          <w:rFonts w:ascii="Arial" w:hAnsi="Arial" w:cs="Arial"/>
          <w:color w:val="002060"/>
          <w:lang w:val="es-ES_tradnl"/>
        </w:rPr>
        <w:t xml:space="preserve"> </w:t>
      </w:r>
      <w:r w:rsidR="00183FAA">
        <w:rPr>
          <w:rFonts w:ascii="Arial" w:hAnsi="Arial" w:cs="Arial"/>
          <w:color w:val="002060"/>
          <w:lang w:val="es-ES_tradnl"/>
        </w:rPr>
        <w:t>la r</w:t>
      </w:r>
      <w:r w:rsidR="006D7962" w:rsidRPr="00183FAA">
        <w:rPr>
          <w:rFonts w:ascii="Arial" w:hAnsi="Arial" w:cs="Arial"/>
          <w:color w:val="002060"/>
          <w:lang w:val="es-ES_tradnl"/>
        </w:rPr>
        <w:t>elación planta-contrata de 75-25%</w:t>
      </w:r>
      <w:r w:rsidR="0020150C">
        <w:rPr>
          <w:rFonts w:ascii="Arial" w:hAnsi="Arial" w:cs="Arial"/>
          <w:color w:val="002060"/>
          <w:lang w:val="es-ES_tradnl"/>
        </w:rPr>
        <w:t xml:space="preserve">, aunque </w:t>
      </w:r>
      <w:r w:rsidR="00183FAA">
        <w:rPr>
          <w:rFonts w:ascii="Arial" w:hAnsi="Arial" w:cs="Arial"/>
          <w:color w:val="002060"/>
          <w:lang w:val="es-ES_tradnl"/>
        </w:rPr>
        <w:t xml:space="preserve">en un Protocolo, </w:t>
      </w:r>
      <w:r w:rsidR="00E049B5">
        <w:rPr>
          <w:rFonts w:ascii="Arial" w:hAnsi="Arial" w:cs="Arial"/>
          <w:color w:val="002060"/>
          <w:lang w:val="es-ES_tradnl"/>
        </w:rPr>
        <w:t xml:space="preserve">en tanto que </w:t>
      </w:r>
      <w:r w:rsidR="0020150C">
        <w:rPr>
          <w:rFonts w:ascii="Arial" w:hAnsi="Arial" w:cs="Arial"/>
          <w:color w:val="002060"/>
          <w:lang w:val="es-ES_tradnl"/>
        </w:rPr>
        <w:t xml:space="preserve">en la ley se comienza con </w:t>
      </w:r>
      <w:r w:rsidR="00183FAA">
        <w:rPr>
          <w:rFonts w:ascii="Arial" w:hAnsi="Arial" w:cs="Arial"/>
          <w:color w:val="002060"/>
          <w:lang w:val="es-ES_tradnl"/>
        </w:rPr>
        <w:t xml:space="preserve">una relación </w:t>
      </w:r>
      <w:r w:rsidR="006D7962" w:rsidRPr="00183FAA">
        <w:rPr>
          <w:rFonts w:ascii="Arial" w:hAnsi="Arial" w:cs="Arial"/>
          <w:color w:val="002060"/>
          <w:lang w:val="es-ES_tradnl"/>
        </w:rPr>
        <w:t>70%-30%</w:t>
      </w:r>
      <w:r w:rsidR="0020150C">
        <w:rPr>
          <w:rFonts w:ascii="Arial" w:hAnsi="Arial" w:cs="Arial"/>
          <w:color w:val="002060"/>
          <w:lang w:val="es-ES_tradnl"/>
        </w:rPr>
        <w:t xml:space="preserve"> </w:t>
      </w:r>
      <w:r w:rsidR="00E049B5">
        <w:rPr>
          <w:rFonts w:ascii="Arial" w:hAnsi="Arial" w:cs="Arial"/>
          <w:color w:val="002060"/>
          <w:lang w:val="es-ES_tradnl"/>
        </w:rPr>
        <w:t>-</w:t>
      </w:r>
      <w:r w:rsidR="00183FAA">
        <w:rPr>
          <w:rFonts w:ascii="Arial" w:hAnsi="Arial" w:cs="Arial"/>
          <w:color w:val="002060"/>
          <w:lang w:val="es-ES_tradnl"/>
        </w:rPr>
        <w:t xml:space="preserve">pero en mejor y más reforzada </w:t>
      </w:r>
      <w:r w:rsidR="0020150C">
        <w:rPr>
          <w:rFonts w:ascii="Arial" w:hAnsi="Arial" w:cs="Arial"/>
          <w:color w:val="002060"/>
          <w:lang w:val="es-ES_tradnl"/>
        </w:rPr>
        <w:t>redacción</w:t>
      </w:r>
      <w:r w:rsidR="00E049B5">
        <w:rPr>
          <w:rFonts w:ascii="Arial" w:hAnsi="Arial" w:cs="Arial"/>
          <w:color w:val="002060"/>
          <w:lang w:val="es-ES_tradnl"/>
        </w:rPr>
        <w:t>-</w:t>
      </w:r>
      <w:r w:rsidR="00183FAA">
        <w:rPr>
          <w:rFonts w:ascii="Arial" w:hAnsi="Arial" w:cs="Arial"/>
          <w:color w:val="002060"/>
          <w:lang w:val="es-ES_tradnl"/>
        </w:rPr>
        <w:t xml:space="preserve">, </w:t>
      </w:r>
      <w:r w:rsidR="0020150C">
        <w:rPr>
          <w:rFonts w:ascii="Arial" w:hAnsi="Arial" w:cs="Arial"/>
          <w:color w:val="002060"/>
          <w:lang w:val="es-ES_tradnl"/>
        </w:rPr>
        <w:t xml:space="preserve">para, luego de llenarse tales plantas, seguir con la </w:t>
      </w:r>
      <w:r w:rsidR="00E049B5">
        <w:rPr>
          <w:rFonts w:ascii="Arial" w:hAnsi="Arial" w:cs="Arial"/>
          <w:color w:val="002060"/>
          <w:lang w:val="es-ES_tradnl"/>
        </w:rPr>
        <w:t xml:space="preserve">ampliación a la </w:t>
      </w:r>
      <w:r w:rsidR="00183FAA">
        <w:rPr>
          <w:rFonts w:ascii="Arial" w:hAnsi="Arial" w:cs="Arial"/>
          <w:color w:val="002060"/>
          <w:lang w:val="es-ES_tradnl"/>
        </w:rPr>
        <w:t>relación 75-25%.</w:t>
      </w:r>
      <w:r w:rsidR="00E049B5">
        <w:rPr>
          <w:rFonts w:ascii="Arial" w:hAnsi="Arial" w:cs="Arial"/>
          <w:color w:val="002060"/>
          <w:lang w:val="es-ES_tradnl"/>
        </w:rPr>
        <w:t xml:space="preserve"> Ello, conservando lo sustancial de los aumentos de grado y sin la pérdida de recursos que se arriesgaba en los procesos de encasillamiento. </w:t>
      </w:r>
    </w:p>
    <w:p w:rsidR="00183FAA" w:rsidRDefault="00183FAA" w:rsidP="008E79DC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  <w:r>
        <w:rPr>
          <w:rFonts w:ascii="Arial" w:hAnsi="Arial" w:cs="Arial"/>
          <w:color w:val="002060"/>
          <w:lang w:val="es-ES_tradnl"/>
        </w:rPr>
        <w:t>El reforzamiento de</w:t>
      </w:r>
      <w:r w:rsidR="006269F1" w:rsidRPr="00183FAA">
        <w:rPr>
          <w:rFonts w:ascii="Arial" w:hAnsi="Arial" w:cs="Arial"/>
          <w:color w:val="002060"/>
          <w:lang w:val="es-ES_tradnl"/>
        </w:rPr>
        <w:t xml:space="preserve"> la anualidad de los concursos de promoción para llenar todos los años las vacantes en planta; </w:t>
      </w:r>
    </w:p>
    <w:p w:rsidR="00183FAA" w:rsidRDefault="00183FAA" w:rsidP="00183FAA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  <w:r>
        <w:rPr>
          <w:rFonts w:ascii="Arial" w:hAnsi="Arial" w:cs="Arial"/>
          <w:color w:val="002060"/>
          <w:lang w:val="es-ES_tradnl"/>
        </w:rPr>
        <w:t>Y, en cuanto a mejoramiento económico:</w:t>
      </w:r>
    </w:p>
    <w:p w:rsidR="00AD1E2B" w:rsidRDefault="00AD1E2B" w:rsidP="008E79DC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  <w:r>
        <w:rPr>
          <w:rFonts w:ascii="Arial" w:hAnsi="Arial" w:cs="Arial"/>
          <w:color w:val="002060"/>
          <w:lang w:val="es-ES_tradnl"/>
        </w:rPr>
        <w:t>Se logra el íntegro respeto al marco presupuestario del proyecto original, por aproximadamente $4.500.000.000 anuales en régimen de tal forma que no se impacta negativamente con los ajustes de porcentajes en planta-contrata.</w:t>
      </w:r>
    </w:p>
    <w:p w:rsidR="006269F1" w:rsidRPr="00183FAA" w:rsidRDefault="0020150C" w:rsidP="008E79DC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  <w:r>
        <w:rPr>
          <w:rFonts w:ascii="Arial" w:hAnsi="Arial" w:cs="Arial"/>
          <w:color w:val="002060"/>
          <w:lang w:val="es-ES_tradnl"/>
        </w:rPr>
        <w:t>S</w:t>
      </w:r>
      <w:r w:rsidR="006269F1" w:rsidRPr="00183FAA">
        <w:rPr>
          <w:rFonts w:ascii="Arial" w:hAnsi="Arial" w:cs="Arial"/>
          <w:color w:val="002060"/>
          <w:lang w:val="es-ES_tradnl"/>
        </w:rPr>
        <w:t xml:space="preserve">e </w:t>
      </w:r>
      <w:r>
        <w:rPr>
          <w:rFonts w:ascii="Arial" w:hAnsi="Arial" w:cs="Arial"/>
          <w:color w:val="002060"/>
          <w:lang w:val="es-ES_tradnl"/>
        </w:rPr>
        <w:t>gana</w:t>
      </w:r>
      <w:r w:rsidR="00AD1E2B">
        <w:rPr>
          <w:rFonts w:ascii="Arial" w:hAnsi="Arial" w:cs="Arial"/>
          <w:color w:val="002060"/>
          <w:lang w:val="es-ES_tradnl"/>
        </w:rPr>
        <w:t>,</w:t>
      </w:r>
      <w:r w:rsidR="00183FAA">
        <w:rPr>
          <w:rFonts w:ascii="Arial" w:hAnsi="Arial" w:cs="Arial"/>
          <w:color w:val="002060"/>
          <w:lang w:val="es-ES_tradnl"/>
        </w:rPr>
        <w:t xml:space="preserve"> </w:t>
      </w:r>
      <w:r w:rsidR="00AD1E2B" w:rsidRPr="00183FAA">
        <w:rPr>
          <w:rFonts w:ascii="Arial" w:hAnsi="Arial" w:cs="Arial"/>
          <w:color w:val="002060"/>
          <w:lang w:val="es-ES_tradnl"/>
        </w:rPr>
        <w:t>para todos los funcionarios/as</w:t>
      </w:r>
      <w:r w:rsidR="00AD1E2B">
        <w:rPr>
          <w:rFonts w:ascii="Arial" w:hAnsi="Arial" w:cs="Arial"/>
          <w:color w:val="002060"/>
          <w:lang w:val="es-ES_tradnl"/>
        </w:rPr>
        <w:t xml:space="preserve">, </w:t>
      </w:r>
      <w:r w:rsidR="006269F1" w:rsidRPr="00183FAA">
        <w:rPr>
          <w:rFonts w:ascii="Arial" w:hAnsi="Arial" w:cs="Arial"/>
          <w:color w:val="002060"/>
          <w:lang w:val="es-ES_tradnl"/>
        </w:rPr>
        <w:t xml:space="preserve">un mejoramiento adicional </w:t>
      </w:r>
      <w:r w:rsidR="00AD1E2B">
        <w:rPr>
          <w:rFonts w:ascii="Arial" w:hAnsi="Arial" w:cs="Arial"/>
          <w:color w:val="002060"/>
          <w:lang w:val="es-ES_tradnl"/>
        </w:rPr>
        <w:t xml:space="preserve">de un 1% </w:t>
      </w:r>
      <w:r w:rsidR="006269F1" w:rsidRPr="00183FAA">
        <w:rPr>
          <w:rFonts w:ascii="Arial" w:hAnsi="Arial" w:cs="Arial"/>
          <w:color w:val="002060"/>
          <w:lang w:val="es-ES_tradnl"/>
        </w:rPr>
        <w:t xml:space="preserve">al establecido en el proyecto anterior, a contar de la vigencia de la nueva ley, </w:t>
      </w:r>
      <w:r w:rsidR="00AD1E2B">
        <w:rPr>
          <w:rFonts w:ascii="Arial" w:hAnsi="Arial" w:cs="Arial"/>
          <w:color w:val="002060"/>
          <w:lang w:val="es-ES_tradnl"/>
        </w:rPr>
        <w:t>por la vía de una nueva asignación</w:t>
      </w:r>
      <w:r w:rsidR="00D835C1">
        <w:rPr>
          <w:rFonts w:ascii="Arial" w:hAnsi="Arial" w:cs="Arial"/>
          <w:color w:val="002060"/>
          <w:lang w:val="es-ES_tradnl"/>
        </w:rPr>
        <w:t xml:space="preserve">, lo que en definitiva comenzará elevando </w:t>
      </w:r>
      <w:r w:rsidR="006269F1" w:rsidRPr="00183FAA">
        <w:rPr>
          <w:rFonts w:ascii="Arial" w:hAnsi="Arial" w:cs="Arial"/>
          <w:color w:val="002060"/>
          <w:lang w:val="es-ES_tradnl"/>
        </w:rPr>
        <w:t>nuestras remuneraciones en un 4% respecto de las actuales.</w:t>
      </w:r>
    </w:p>
    <w:p w:rsidR="006269F1" w:rsidRDefault="006269F1" w:rsidP="006D7962">
      <w:p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</w:p>
    <w:p w:rsidR="000D7DA4" w:rsidRDefault="003A584E" w:rsidP="006D7962">
      <w:p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  <w:r>
        <w:rPr>
          <w:rFonts w:ascii="Arial" w:hAnsi="Arial" w:cs="Arial"/>
          <w:color w:val="002060"/>
          <w:lang w:val="es-ES_tradnl"/>
        </w:rPr>
        <w:t>La autoridad nos hizo est</w:t>
      </w:r>
      <w:r w:rsidR="00AD1E2B">
        <w:rPr>
          <w:rFonts w:ascii="Arial" w:hAnsi="Arial" w:cs="Arial"/>
          <w:color w:val="002060"/>
          <w:lang w:val="es-ES_tradnl"/>
        </w:rPr>
        <w:t xml:space="preserve">a proposición </w:t>
      </w:r>
      <w:r>
        <w:rPr>
          <w:rFonts w:ascii="Arial" w:hAnsi="Arial" w:cs="Arial"/>
          <w:color w:val="002060"/>
          <w:lang w:val="es-ES_tradnl"/>
        </w:rPr>
        <w:t>señalando que era un reconocimiento ante el peso histórico de nuestro proceso, defendido con intensidad por una amplia movilización, y reflejo del máximo posible de conceder en las actuales circunstancias.</w:t>
      </w:r>
      <w:r w:rsidR="00AD1E2B">
        <w:rPr>
          <w:rFonts w:ascii="Arial" w:hAnsi="Arial" w:cs="Arial"/>
          <w:color w:val="002060"/>
          <w:lang w:val="es-ES_tradnl"/>
        </w:rPr>
        <w:t xml:space="preserve"> </w:t>
      </w:r>
      <w:r w:rsidR="00D835C1">
        <w:rPr>
          <w:rFonts w:ascii="Arial" w:hAnsi="Arial" w:cs="Arial"/>
          <w:color w:val="002060"/>
          <w:lang w:val="es-ES_tradnl"/>
        </w:rPr>
        <w:t xml:space="preserve">Y, </w:t>
      </w:r>
      <w:r w:rsidR="00AD1E2B">
        <w:rPr>
          <w:rFonts w:ascii="Arial" w:hAnsi="Arial" w:cs="Arial"/>
          <w:color w:val="002060"/>
          <w:lang w:val="es-ES_tradnl"/>
        </w:rPr>
        <w:t xml:space="preserve">previendo </w:t>
      </w:r>
      <w:r>
        <w:rPr>
          <w:rFonts w:ascii="Arial" w:hAnsi="Arial" w:cs="Arial"/>
          <w:color w:val="002060"/>
          <w:lang w:val="es-ES_tradnl"/>
        </w:rPr>
        <w:t xml:space="preserve">diversos problemas de </w:t>
      </w:r>
      <w:r w:rsidR="00D835C1">
        <w:rPr>
          <w:rFonts w:ascii="Arial" w:hAnsi="Arial" w:cs="Arial"/>
          <w:color w:val="002060"/>
          <w:lang w:val="es-ES_tradnl"/>
        </w:rPr>
        <w:t xml:space="preserve">seriedad de las propuestas </w:t>
      </w:r>
      <w:r>
        <w:rPr>
          <w:rFonts w:ascii="Arial" w:hAnsi="Arial" w:cs="Arial"/>
          <w:color w:val="002060"/>
          <w:lang w:val="es-ES_tradnl"/>
        </w:rPr>
        <w:t xml:space="preserve">que </w:t>
      </w:r>
      <w:r w:rsidR="00D835C1">
        <w:rPr>
          <w:rFonts w:ascii="Arial" w:hAnsi="Arial" w:cs="Arial"/>
          <w:color w:val="002060"/>
          <w:lang w:val="es-ES_tradnl"/>
        </w:rPr>
        <w:t xml:space="preserve">impidieron acuerdos en </w:t>
      </w:r>
      <w:r>
        <w:rPr>
          <w:rFonts w:ascii="Arial" w:hAnsi="Arial" w:cs="Arial"/>
          <w:color w:val="002060"/>
          <w:lang w:val="es-ES_tradnl"/>
        </w:rPr>
        <w:t>todas estas semanas, exigimos a las autoridades que</w:t>
      </w:r>
      <w:r w:rsidR="00D835C1">
        <w:rPr>
          <w:rFonts w:ascii="Arial" w:hAnsi="Arial" w:cs="Arial"/>
          <w:color w:val="002060"/>
          <w:lang w:val="es-ES_tradnl"/>
        </w:rPr>
        <w:t xml:space="preserve">, </w:t>
      </w:r>
      <w:r>
        <w:rPr>
          <w:rFonts w:ascii="Arial" w:hAnsi="Arial" w:cs="Arial"/>
          <w:color w:val="002060"/>
          <w:lang w:val="es-ES_tradnl"/>
        </w:rPr>
        <w:t>a base de una propuesta que nosotros mismos nos adelantamos a formular</w:t>
      </w:r>
      <w:r w:rsidR="00D835C1">
        <w:rPr>
          <w:rFonts w:ascii="Arial" w:hAnsi="Arial" w:cs="Arial"/>
          <w:color w:val="002060"/>
          <w:lang w:val="es-ES_tradnl"/>
        </w:rPr>
        <w:t>, esta vez los formalizaran en una redacción concreta, lo que así hicieron, dando lugar a un documento que ambos Directorios Nacionales analizamos det</w:t>
      </w:r>
      <w:r w:rsidR="000D7DA4">
        <w:rPr>
          <w:rFonts w:ascii="Arial" w:hAnsi="Arial" w:cs="Arial"/>
          <w:color w:val="002060"/>
          <w:lang w:val="es-ES_tradnl"/>
        </w:rPr>
        <w:t>enidamente, y que, en forma unánime, resolvimos daba pleno cumplimiento a las demandas que justificaron la movilización, por lo que, en atención al mandato para reestablecer dicho cumplim</w:t>
      </w:r>
      <w:r w:rsidR="00BD514F">
        <w:rPr>
          <w:rFonts w:ascii="Arial" w:hAnsi="Arial" w:cs="Arial"/>
          <w:color w:val="002060"/>
          <w:lang w:val="es-ES_tradnl"/>
        </w:rPr>
        <w:t>iento, procedimos a suscribirlo. Su texto se adjunta al presente Comunicado.</w:t>
      </w:r>
      <w:r w:rsidR="000D7DA4">
        <w:rPr>
          <w:rFonts w:ascii="Arial" w:hAnsi="Arial" w:cs="Arial"/>
          <w:color w:val="002060"/>
          <w:lang w:val="es-ES_tradnl"/>
        </w:rPr>
        <w:t xml:space="preserve"> </w:t>
      </w:r>
    </w:p>
    <w:p w:rsidR="000D7DA4" w:rsidRDefault="000D7DA4" w:rsidP="006D7962">
      <w:p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</w:p>
    <w:p w:rsidR="00A549F7" w:rsidRDefault="000D7DA4" w:rsidP="006D7962">
      <w:p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  <w:r>
        <w:rPr>
          <w:rFonts w:ascii="Arial" w:hAnsi="Arial" w:cs="Arial"/>
          <w:color w:val="002060"/>
          <w:lang w:val="es-ES_tradnl"/>
        </w:rPr>
        <w:t>No obstante, a</w:t>
      </w:r>
      <w:r w:rsidR="00AD1E2B">
        <w:rPr>
          <w:rFonts w:ascii="Arial" w:hAnsi="Arial" w:cs="Arial"/>
          <w:color w:val="002060"/>
          <w:lang w:val="es-ES_tradnl"/>
        </w:rPr>
        <w:t>dv</w:t>
      </w:r>
      <w:r>
        <w:rPr>
          <w:rFonts w:ascii="Arial" w:hAnsi="Arial" w:cs="Arial"/>
          <w:color w:val="002060"/>
          <w:lang w:val="es-ES_tradnl"/>
        </w:rPr>
        <w:t>ertimos a las autoridades</w:t>
      </w:r>
      <w:r w:rsidR="00BD514F">
        <w:rPr>
          <w:rFonts w:ascii="Arial" w:hAnsi="Arial" w:cs="Arial"/>
          <w:color w:val="002060"/>
          <w:lang w:val="es-ES_tradnl"/>
        </w:rPr>
        <w:t>, y así ellas lo aceptaron,</w:t>
      </w:r>
      <w:r>
        <w:rPr>
          <w:rFonts w:ascii="Arial" w:hAnsi="Arial" w:cs="Arial"/>
          <w:color w:val="002060"/>
          <w:lang w:val="es-ES_tradnl"/>
        </w:rPr>
        <w:t xml:space="preserve"> que antes de dar por </w:t>
      </w:r>
      <w:r w:rsidR="00BD514F">
        <w:rPr>
          <w:rFonts w:ascii="Arial" w:hAnsi="Arial" w:cs="Arial"/>
          <w:color w:val="002060"/>
          <w:lang w:val="es-ES_tradnl"/>
        </w:rPr>
        <w:t xml:space="preserve">sellado definitivamente </w:t>
      </w:r>
      <w:r>
        <w:rPr>
          <w:rFonts w:ascii="Arial" w:hAnsi="Arial" w:cs="Arial"/>
          <w:color w:val="002060"/>
          <w:lang w:val="es-ES_tradnl"/>
        </w:rPr>
        <w:t xml:space="preserve">este acuerdo, informaríamos a nuestros/as dirigentes/as, y por su intermedio a socios/as y colegas, a objeto de absorber todas las dudas y requerimientos que surjan, </w:t>
      </w:r>
      <w:r w:rsidR="00A549F7">
        <w:rPr>
          <w:rFonts w:ascii="Arial" w:hAnsi="Arial" w:cs="Arial"/>
          <w:color w:val="002060"/>
          <w:lang w:val="es-ES_tradnl"/>
        </w:rPr>
        <w:t xml:space="preserve">y así poder ratificar </w:t>
      </w:r>
      <w:r>
        <w:rPr>
          <w:rFonts w:ascii="Arial" w:hAnsi="Arial" w:cs="Arial"/>
          <w:color w:val="002060"/>
          <w:lang w:val="es-ES_tradnl"/>
        </w:rPr>
        <w:t>definitivamente sus términos el día de mañana</w:t>
      </w:r>
      <w:r w:rsidR="00A549F7">
        <w:rPr>
          <w:rFonts w:ascii="Arial" w:hAnsi="Arial" w:cs="Arial"/>
          <w:color w:val="002060"/>
          <w:lang w:val="es-ES_tradnl"/>
        </w:rPr>
        <w:t>.</w:t>
      </w:r>
      <w:r>
        <w:rPr>
          <w:rFonts w:ascii="Arial" w:hAnsi="Arial" w:cs="Arial"/>
          <w:color w:val="002060"/>
          <w:lang w:val="es-ES_tradnl"/>
        </w:rPr>
        <w:t xml:space="preserve"> </w:t>
      </w:r>
    </w:p>
    <w:p w:rsidR="00A549F7" w:rsidRDefault="00A549F7" w:rsidP="006D7962">
      <w:p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</w:p>
    <w:p w:rsidR="00A549F7" w:rsidRDefault="00A549F7" w:rsidP="006D7962">
      <w:p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  <w:r>
        <w:rPr>
          <w:rFonts w:ascii="Arial" w:hAnsi="Arial" w:cs="Arial"/>
          <w:color w:val="002060"/>
          <w:lang w:val="es-ES_tradnl"/>
        </w:rPr>
        <w:t>Como se anunció, el procedimiento para efectuar esta divulgación y estas consultas será similar a aquél mediante el cual se definió ayer la continuidad del movimiento en caso de no haber acuerdo serio y razonable, con las características siguientes:</w:t>
      </w:r>
    </w:p>
    <w:p w:rsidR="00A549F7" w:rsidRDefault="00A549F7" w:rsidP="006D7962">
      <w:p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</w:p>
    <w:p w:rsidR="00A549F7" w:rsidRDefault="00A549F7" w:rsidP="006D7962">
      <w:p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  <w:r>
        <w:rPr>
          <w:rFonts w:ascii="Arial" w:hAnsi="Arial" w:cs="Arial"/>
          <w:color w:val="002060"/>
          <w:lang w:val="es-ES_tradnl"/>
        </w:rPr>
        <w:lastRenderedPageBreak/>
        <w:t xml:space="preserve">1.- Tomar conocimiento detallado de los términos de este Comunicado, en especial de los aspectos de contenido de la propuesta de solución, al tenor de la </w:t>
      </w:r>
      <w:bookmarkStart w:id="0" w:name="_GoBack"/>
      <w:bookmarkEnd w:id="0"/>
      <w:r>
        <w:rPr>
          <w:rFonts w:ascii="Arial" w:hAnsi="Arial" w:cs="Arial"/>
          <w:color w:val="002060"/>
          <w:lang w:val="es-ES_tradnl"/>
        </w:rPr>
        <w:t>documentación y antecedentes del proyecto de ley, ya sea individualmente o en reuniones y asambleas.</w:t>
      </w:r>
    </w:p>
    <w:p w:rsidR="00BD514F" w:rsidRDefault="00BD514F" w:rsidP="006D7962">
      <w:p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</w:p>
    <w:p w:rsidR="00A549F7" w:rsidRDefault="00A549F7" w:rsidP="006D7962">
      <w:p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  <w:r>
        <w:rPr>
          <w:rFonts w:ascii="Arial" w:hAnsi="Arial" w:cs="Arial"/>
          <w:color w:val="002060"/>
          <w:lang w:val="es-ES_tradnl"/>
        </w:rPr>
        <w:t xml:space="preserve">2.- Levantar, a través de los/as dirigentes regionales y provinciales, las consultas o planteamientos que se estimen necesarios de atender o responder, pues con tales dirigentes/as hemos organizado una </w:t>
      </w:r>
      <w:r w:rsidRPr="00BD514F">
        <w:rPr>
          <w:rFonts w:ascii="Arial" w:hAnsi="Arial" w:cs="Arial"/>
          <w:b/>
          <w:color w:val="002060"/>
          <w:lang w:val="es-ES_tradnl"/>
        </w:rPr>
        <w:t>videoconferencia</w:t>
      </w:r>
      <w:r>
        <w:rPr>
          <w:rFonts w:ascii="Arial" w:hAnsi="Arial" w:cs="Arial"/>
          <w:color w:val="002060"/>
          <w:lang w:val="es-ES_tradnl"/>
        </w:rPr>
        <w:t xml:space="preserve"> </w:t>
      </w:r>
      <w:r w:rsidR="007A67F0">
        <w:rPr>
          <w:rFonts w:ascii="Arial" w:hAnsi="Arial" w:cs="Arial"/>
          <w:color w:val="002060"/>
          <w:lang w:val="es-ES_tradnl"/>
        </w:rPr>
        <w:t xml:space="preserve">a realizar mañana a las 11.00 </w:t>
      </w:r>
      <w:proofErr w:type="spellStart"/>
      <w:r w:rsidR="007A67F0">
        <w:rPr>
          <w:rFonts w:ascii="Arial" w:hAnsi="Arial" w:cs="Arial"/>
          <w:color w:val="002060"/>
          <w:lang w:val="es-ES_tradnl"/>
        </w:rPr>
        <w:t>hrs</w:t>
      </w:r>
      <w:proofErr w:type="spellEnd"/>
      <w:r w:rsidR="007A67F0">
        <w:rPr>
          <w:rFonts w:ascii="Arial" w:hAnsi="Arial" w:cs="Arial"/>
          <w:color w:val="002060"/>
          <w:lang w:val="es-ES_tradnl"/>
        </w:rPr>
        <w:t>., para recibir todos dichos comentarios y requerimientos</w:t>
      </w:r>
      <w:r>
        <w:rPr>
          <w:rFonts w:ascii="Arial" w:hAnsi="Arial" w:cs="Arial"/>
          <w:color w:val="002060"/>
          <w:lang w:val="es-ES_tradnl"/>
        </w:rPr>
        <w:t>.</w:t>
      </w:r>
    </w:p>
    <w:p w:rsidR="007A67F0" w:rsidRDefault="007A67F0" w:rsidP="006D7962">
      <w:p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</w:p>
    <w:p w:rsidR="003A584E" w:rsidRDefault="007A67F0" w:rsidP="006D7962">
      <w:p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  <w:r>
        <w:rPr>
          <w:rFonts w:ascii="Arial" w:hAnsi="Arial" w:cs="Arial"/>
          <w:color w:val="002060"/>
          <w:lang w:val="es-ES_tradnl"/>
        </w:rPr>
        <w:t xml:space="preserve">Por supuesto este gran paso que se está consolidando y que pudiera y debiera concretarse definitivamente mañana, será así uno </w:t>
      </w:r>
      <w:r w:rsidR="00BD514F">
        <w:rPr>
          <w:rFonts w:ascii="Arial" w:hAnsi="Arial" w:cs="Arial"/>
          <w:color w:val="002060"/>
          <w:lang w:val="es-ES_tradnl"/>
        </w:rPr>
        <w:t xml:space="preserve">más </w:t>
      </w:r>
      <w:r>
        <w:rPr>
          <w:rFonts w:ascii="Arial" w:hAnsi="Arial" w:cs="Arial"/>
          <w:color w:val="002060"/>
          <w:lang w:val="es-ES_tradnl"/>
        </w:rPr>
        <w:t xml:space="preserve">de los </w:t>
      </w:r>
      <w:r w:rsidR="00BD514F">
        <w:rPr>
          <w:rFonts w:ascii="Arial" w:hAnsi="Arial" w:cs="Arial"/>
          <w:color w:val="002060"/>
          <w:lang w:val="es-ES_tradnl"/>
        </w:rPr>
        <w:t xml:space="preserve">claros y luminosos </w:t>
      </w:r>
      <w:r>
        <w:rPr>
          <w:rFonts w:ascii="Arial" w:hAnsi="Arial" w:cs="Arial"/>
          <w:color w:val="002060"/>
          <w:lang w:val="es-ES_tradnl"/>
        </w:rPr>
        <w:t xml:space="preserve">hitos de nuestra </w:t>
      </w:r>
      <w:r w:rsidR="00BD514F">
        <w:rPr>
          <w:rFonts w:ascii="Arial" w:hAnsi="Arial" w:cs="Arial"/>
          <w:color w:val="002060"/>
          <w:lang w:val="es-ES_tradnl"/>
        </w:rPr>
        <w:t xml:space="preserve">ya larga </w:t>
      </w:r>
      <w:r>
        <w:rPr>
          <w:rFonts w:ascii="Arial" w:hAnsi="Arial" w:cs="Arial"/>
          <w:color w:val="002060"/>
          <w:lang w:val="es-ES_tradnl"/>
        </w:rPr>
        <w:t xml:space="preserve">historia sindical, producto de la capacidad de levantar propuestas y, a la vez, de sostenerlas con esfuerzo y acción colectiva y unitaria, con </w:t>
      </w:r>
      <w:r w:rsidR="00BD514F">
        <w:rPr>
          <w:rFonts w:ascii="Arial" w:hAnsi="Arial" w:cs="Arial"/>
          <w:color w:val="002060"/>
          <w:lang w:val="es-ES_tradnl"/>
        </w:rPr>
        <w:t xml:space="preserve">una </w:t>
      </w:r>
      <w:r>
        <w:rPr>
          <w:rFonts w:ascii="Arial" w:hAnsi="Arial" w:cs="Arial"/>
          <w:color w:val="002060"/>
          <w:lang w:val="es-ES_tradnl"/>
        </w:rPr>
        <w:t xml:space="preserve">movilización </w:t>
      </w:r>
      <w:r w:rsidR="00BD514F">
        <w:rPr>
          <w:rFonts w:ascii="Arial" w:hAnsi="Arial" w:cs="Arial"/>
          <w:color w:val="002060"/>
          <w:lang w:val="es-ES_tradnl"/>
        </w:rPr>
        <w:t xml:space="preserve">definitivamente </w:t>
      </w:r>
      <w:r>
        <w:rPr>
          <w:rFonts w:ascii="Arial" w:hAnsi="Arial" w:cs="Arial"/>
          <w:color w:val="002060"/>
          <w:lang w:val="es-ES_tradnl"/>
        </w:rPr>
        <w:t>efectiva y exitosa que a cada uno/a debe su valiosa contribución.</w:t>
      </w:r>
      <w:r w:rsidR="003A584E">
        <w:rPr>
          <w:rFonts w:ascii="Arial" w:hAnsi="Arial" w:cs="Arial"/>
          <w:color w:val="002060"/>
          <w:lang w:val="es-ES_tradnl"/>
        </w:rPr>
        <w:t xml:space="preserve"> </w:t>
      </w:r>
    </w:p>
    <w:p w:rsidR="003A584E" w:rsidRDefault="003A584E" w:rsidP="006D7962">
      <w:p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</w:p>
    <w:p w:rsidR="003A584E" w:rsidRDefault="003A584E" w:rsidP="00700A11">
      <w:p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</w:p>
    <w:p w:rsidR="003A584E" w:rsidRDefault="003A584E" w:rsidP="00700A11">
      <w:p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</w:p>
    <w:p w:rsidR="003A584E" w:rsidRPr="005532B7" w:rsidRDefault="003A584E" w:rsidP="00700A11">
      <w:pPr>
        <w:spacing w:after="0" w:line="240" w:lineRule="auto"/>
        <w:jc w:val="both"/>
        <w:rPr>
          <w:rFonts w:ascii="Arial" w:hAnsi="Arial" w:cs="Arial"/>
          <w:color w:val="002060"/>
          <w:lang w:val="es-ES_tradnl"/>
        </w:rPr>
      </w:pPr>
    </w:p>
    <w:p w:rsidR="00774EB3" w:rsidRDefault="008255BE" w:rsidP="008A77F5">
      <w:pPr>
        <w:spacing w:after="0" w:line="240" w:lineRule="auto"/>
        <w:jc w:val="center"/>
        <w:rPr>
          <w:rFonts w:ascii="Arial" w:hAnsi="Arial" w:cs="Arial"/>
          <w:b/>
          <w:color w:val="002060"/>
          <w:sz w:val="28"/>
          <w:szCs w:val="28"/>
          <w:lang w:val="es-ES_tradnl"/>
        </w:rPr>
      </w:pPr>
      <w:proofErr w:type="gramStart"/>
      <w:r w:rsidRPr="00851D8C">
        <w:rPr>
          <w:rFonts w:ascii="Arial" w:hAnsi="Arial" w:cs="Arial"/>
          <w:b/>
          <w:color w:val="002060"/>
          <w:sz w:val="28"/>
          <w:szCs w:val="28"/>
          <w:lang w:val="es-ES_tradnl"/>
        </w:rPr>
        <w:t>¡</w:t>
      </w:r>
      <w:r w:rsidR="007A67F0">
        <w:rPr>
          <w:rFonts w:ascii="Arial" w:hAnsi="Arial" w:cs="Arial"/>
          <w:b/>
          <w:color w:val="002060"/>
          <w:sz w:val="28"/>
          <w:szCs w:val="28"/>
          <w:lang w:val="es-ES_tradnl"/>
        </w:rPr>
        <w:t xml:space="preserve"> </w:t>
      </w:r>
      <w:r w:rsidR="008A77F5">
        <w:rPr>
          <w:rFonts w:ascii="Arial" w:hAnsi="Arial" w:cs="Arial"/>
          <w:b/>
          <w:color w:val="002060"/>
          <w:sz w:val="28"/>
          <w:szCs w:val="28"/>
          <w:lang w:val="es-ES_tradnl"/>
        </w:rPr>
        <w:t>CON</w:t>
      </w:r>
      <w:proofErr w:type="gramEnd"/>
      <w:r w:rsidR="008A77F5">
        <w:rPr>
          <w:rFonts w:ascii="Arial" w:hAnsi="Arial" w:cs="Arial"/>
          <w:b/>
          <w:color w:val="002060"/>
          <w:sz w:val="28"/>
          <w:szCs w:val="28"/>
          <w:lang w:val="es-ES_tradnl"/>
        </w:rPr>
        <w:t xml:space="preserve"> </w:t>
      </w:r>
      <w:r w:rsidR="00774EB3">
        <w:rPr>
          <w:rFonts w:ascii="Arial" w:hAnsi="Arial" w:cs="Arial"/>
          <w:b/>
          <w:color w:val="002060"/>
          <w:sz w:val="28"/>
          <w:szCs w:val="28"/>
          <w:lang w:val="es-ES_tradnl"/>
        </w:rPr>
        <w:t xml:space="preserve">TODAS LAS GANAS </w:t>
      </w:r>
    </w:p>
    <w:p w:rsidR="000A1425" w:rsidRPr="00851D8C" w:rsidRDefault="00774EB3" w:rsidP="008A77F5">
      <w:pPr>
        <w:spacing w:after="0" w:line="240" w:lineRule="auto"/>
        <w:jc w:val="center"/>
        <w:rPr>
          <w:rFonts w:ascii="Arial" w:hAnsi="Arial" w:cs="Arial"/>
          <w:b/>
          <w:color w:val="002060"/>
          <w:sz w:val="28"/>
          <w:szCs w:val="28"/>
          <w:lang w:val="es-ES_tradnl"/>
        </w:rPr>
      </w:pPr>
      <w:r>
        <w:rPr>
          <w:rFonts w:ascii="Arial" w:hAnsi="Arial" w:cs="Arial"/>
          <w:b/>
          <w:color w:val="002060"/>
          <w:sz w:val="28"/>
          <w:szCs w:val="28"/>
          <w:lang w:val="es-ES_tradnl"/>
        </w:rPr>
        <w:t xml:space="preserve">Y CON </w:t>
      </w:r>
      <w:r w:rsidR="008A77F5">
        <w:rPr>
          <w:rFonts w:ascii="Arial" w:hAnsi="Arial" w:cs="Arial"/>
          <w:b/>
          <w:color w:val="002060"/>
          <w:sz w:val="28"/>
          <w:szCs w:val="28"/>
          <w:lang w:val="es-ES_tradnl"/>
        </w:rPr>
        <w:t xml:space="preserve">LA FUERZA DE LA </w:t>
      </w:r>
      <w:proofErr w:type="gramStart"/>
      <w:r w:rsidR="008A77F5">
        <w:rPr>
          <w:rFonts w:ascii="Arial" w:hAnsi="Arial" w:cs="Arial"/>
          <w:b/>
          <w:color w:val="002060"/>
          <w:sz w:val="28"/>
          <w:szCs w:val="28"/>
          <w:lang w:val="es-ES_tradnl"/>
        </w:rPr>
        <w:t>RAZÓN</w:t>
      </w:r>
      <w:r w:rsidR="007A67F0">
        <w:rPr>
          <w:rFonts w:ascii="Arial" w:hAnsi="Arial" w:cs="Arial"/>
          <w:b/>
          <w:color w:val="002060"/>
          <w:sz w:val="28"/>
          <w:szCs w:val="28"/>
          <w:lang w:val="es-ES_tradnl"/>
        </w:rPr>
        <w:t xml:space="preserve"> </w:t>
      </w:r>
      <w:r w:rsidR="008255BE" w:rsidRPr="00851D8C">
        <w:rPr>
          <w:rFonts w:ascii="Arial" w:hAnsi="Arial" w:cs="Arial"/>
          <w:b/>
          <w:color w:val="002060"/>
          <w:sz w:val="28"/>
          <w:szCs w:val="28"/>
          <w:lang w:val="es-ES_tradnl"/>
        </w:rPr>
        <w:t>!</w:t>
      </w:r>
      <w:proofErr w:type="gramEnd"/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95"/>
        <w:gridCol w:w="4205"/>
      </w:tblGrid>
      <w:tr w:rsidR="003E0812" w:rsidTr="003E0812">
        <w:trPr>
          <w:jc w:val="center"/>
        </w:trPr>
        <w:tc>
          <w:tcPr>
            <w:tcW w:w="429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812" w:rsidRDefault="003E08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2060"/>
                <w:lang w:val="es-ES_tradnl"/>
              </w:rPr>
            </w:pPr>
          </w:p>
          <w:p w:rsidR="00A40A2E" w:rsidRPr="00440CDA" w:rsidRDefault="00A40A2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2060"/>
                <w:lang w:val="es-ES_tradnl"/>
              </w:rPr>
            </w:pPr>
          </w:p>
          <w:p w:rsidR="003E0812" w:rsidRDefault="003E0812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</w:rPr>
            </w:pPr>
            <w:r>
              <w:rPr>
                <w:rFonts w:ascii="Arial" w:hAnsi="Arial" w:cs="Arial"/>
                <w:b/>
                <w:bCs/>
                <w:color w:val="002060"/>
                <w:lang w:val="es-CO"/>
              </w:rPr>
              <w:t>DIRECTORIO  EJECUTIVO NACIONAL</w:t>
            </w:r>
          </w:p>
          <w:p w:rsidR="003E0812" w:rsidRDefault="003E0812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lang w:val="es-ES_tradnl"/>
              </w:rPr>
            </w:pPr>
            <w:r>
              <w:rPr>
                <w:rFonts w:ascii="Arial" w:hAnsi="Arial" w:cs="Arial"/>
                <w:b/>
                <w:bCs/>
                <w:color w:val="002060"/>
                <w:lang w:val="es-CO"/>
              </w:rPr>
              <w:t>ANFUNTCH</w:t>
            </w:r>
          </w:p>
        </w:tc>
        <w:tc>
          <w:tcPr>
            <w:tcW w:w="420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812" w:rsidRDefault="003E08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2060"/>
                <w:lang w:val="es-CO"/>
              </w:rPr>
            </w:pPr>
          </w:p>
          <w:p w:rsidR="00A40A2E" w:rsidRDefault="00A40A2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2060"/>
                <w:lang w:val="es-CO"/>
              </w:rPr>
            </w:pPr>
          </w:p>
          <w:p w:rsidR="003E0812" w:rsidRDefault="003E0812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</w:rPr>
            </w:pPr>
            <w:r>
              <w:rPr>
                <w:rFonts w:ascii="Arial" w:hAnsi="Arial" w:cs="Arial"/>
                <w:b/>
                <w:bCs/>
                <w:color w:val="002060"/>
                <w:lang w:val="es-CO"/>
              </w:rPr>
              <w:t>DIRECTORIO  NACIONAL</w:t>
            </w:r>
          </w:p>
          <w:p w:rsidR="003E0812" w:rsidRDefault="003E0812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lang w:val="es-ES_tradnl"/>
              </w:rPr>
            </w:pPr>
            <w:r>
              <w:rPr>
                <w:rFonts w:ascii="Arial" w:hAnsi="Arial" w:cs="Arial"/>
                <w:b/>
                <w:bCs/>
                <w:color w:val="002060"/>
                <w:lang w:val="es-CO"/>
              </w:rPr>
              <w:t>APU</w:t>
            </w:r>
          </w:p>
        </w:tc>
      </w:tr>
    </w:tbl>
    <w:p w:rsidR="00AE7877" w:rsidRPr="005B5D67" w:rsidRDefault="00E049B5" w:rsidP="00851D8C">
      <w:pPr>
        <w:rPr>
          <w:lang w:val="es-ES_tradnl"/>
        </w:rPr>
      </w:pPr>
    </w:p>
    <w:sectPr w:rsidR="00AE7877" w:rsidRPr="005B5D67" w:rsidSect="00DD2DC7">
      <w:pgSz w:w="12242" w:h="18722" w:code="281"/>
      <w:pgMar w:top="567" w:right="90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87611C"/>
    <w:multiLevelType w:val="hybridMultilevel"/>
    <w:tmpl w:val="3F8C3386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812"/>
    <w:rsid w:val="000315BD"/>
    <w:rsid w:val="000A1425"/>
    <w:rsid w:val="000B3076"/>
    <w:rsid w:val="000D5DBF"/>
    <w:rsid w:val="000D7DA4"/>
    <w:rsid w:val="000F058F"/>
    <w:rsid w:val="00100609"/>
    <w:rsid w:val="001006D3"/>
    <w:rsid w:val="00105A3A"/>
    <w:rsid w:val="00124113"/>
    <w:rsid w:val="0014583E"/>
    <w:rsid w:val="00147C0A"/>
    <w:rsid w:val="00183FAA"/>
    <w:rsid w:val="00187B8C"/>
    <w:rsid w:val="0020150C"/>
    <w:rsid w:val="002177E7"/>
    <w:rsid w:val="002367F5"/>
    <w:rsid w:val="0027344C"/>
    <w:rsid w:val="002B7B75"/>
    <w:rsid w:val="002D6046"/>
    <w:rsid w:val="00302CE8"/>
    <w:rsid w:val="00307FC2"/>
    <w:rsid w:val="00313088"/>
    <w:rsid w:val="0035179E"/>
    <w:rsid w:val="0037582D"/>
    <w:rsid w:val="0038750B"/>
    <w:rsid w:val="0039399A"/>
    <w:rsid w:val="003A584E"/>
    <w:rsid w:val="003C343D"/>
    <w:rsid w:val="003D07EF"/>
    <w:rsid w:val="003E0812"/>
    <w:rsid w:val="003F525C"/>
    <w:rsid w:val="00440CDA"/>
    <w:rsid w:val="004D6FCA"/>
    <w:rsid w:val="004E754C"/>
    <w:rsid w:val="00537237"/>
    <w:rsid w:val="005532B7"/>
    <w:rsid w:val="005541BC"/>
    <w:rsid w:val="00577847"/>
    <w:rsid w:val="00591955"/>
    <w:rsid w:val="005965EB"/>
    <w:rsid w:val="00597FA7"/>
    <w:rsid w:val="005B5D67"/>
    <w:rsid w:val="005D27B5"/>
    <w:rsid w:val="005F23A7"/>
    <w:rsid w:val="006269F1"/>
    <w:rsid w:val="00633081"/>
    <w:rsid w:val="00655905"/>
    <w:rsid w:val="00692F90"/>
    <w:rsid w:val="006A6495"/>
    <w:rsid w:val="006B2839"/>
    <w:rsid w:val="006B6AE6"/>
    <w:rsid w:val="006D7962"/>
    <w:rsid w:val="00700A11"/>
    <w:rsid w:val="007028A3"/>
    <w:rsid w:val="00726515"/>
    <w:rsid w:val="00732746"/>
    <w:rsid w:val="007377D5"/>
    <w:rsid w:val="007441DF"/>
    <w:rsid w:val="00774EB3"/>
    <w:rsid w:val="00784349"/>
    <w:rsid w:val="007A67F0"/>
    <w:rsid w:val="007C6D70"/>
    <w:rsid w:val="007D6F05"/>
    <w:rsid w:val="007E4CA8"/>
    <w:rsid w:val="007F179A"/>
    <w:rsid w:val="007F1E0B"/>
    <w:rsid w:val="00801C90"/>
    <w:rsid w:val="0080276E"/>
    <w:rsid w:val="00814D2C"/>
    <w:rsid w:val="00816BE0"/>
    <w:rsid w:val="008255BE"/>
    <w:rsid w:val="00851D8C"/>
    <w:rsid w:val="00867328"/>
    <w:rsid w:val="00867E6F"/>
    <w:rsid w:val="00875564"/>
    <w:rsid w:val="00894AF5"/>
    <w:rsid w:val="008A0AB4"/>
    <w:rsid w:val="008A77F5"/>
    <w:rsid w:val="00937A2B"/>
    <w:rsid w:val="009652C0"/>
    <w:rsid w:val="00971FA3"/>
    <w:rsid w:val="00975748"/>
    <w:rsid w:val="00993DE6"/>
    <w:rsid w:val="009B5ADB"/>
    <w:rsid w:val="009C359F"/>
    <w:rsid w:val="009C6CDC"/>
    <w:rsid w:val="009F0A5B"/>
    <w:rsid w:val="009F3B71"/>
    <w:rsid w:val="00A40A2E"/>
    <w:rsid w:val="00A549F7"/>
    <w:rsid w:val="00A675D3"/>
    <w:rsid w:val="00A71DB7"/>
    <w:rsid w:val="00AA5FF8"/>
    <w:rsid w:val="00AB445E"/>
    <w:rsid w:val="00AC52DD"/>
    <w:rsid w:val="00AC68BE"/>
    <w:rsid w:val="00AD1E2B"/>
    <w:rsid w:val="00B23309"/>
    <w:rsid w:val="00B3720C"/>
    <w:rsid w:val="00B847A0"/>
    <w:rsid w:val="00BA144D"/>
    <w:rsid w:val="00BA4238"/>
    <w:rsid w:val="00BA74EF"/>
    <w:rsid w:val="00BD514F"/>
    <w:rsid w:val="00BE23EA"/>
    <w:rsid w:val="00C0072A"/>
    <w:rsid w:val="00C03F95"/>
    <w:rsid w:val="00C45F71"/>
    <w:rsid w:val="00C55C7B"/>
    <w:rsid w:val="00C73F21"/>
    <w:rsid w:val="00C9476D"/>
    <w:rsid w:val="00D44491"/>
    <w:rsid w:val="00D61876"/>
    <w:rsid w:val="00D835C1"/>
    <w:rsid w:val="00DD2DC7"/>
    <w:rsid w:val="00DF53BD"/>
    <w:rsid w:val="00E049B5"/>
    <w:rsid w:val="00E24265"/>
    <w:rsid w:val="00E5079A"/>
    <w:rsid w:val="00EA1380"/>
    <w:rsid w:val="00EF45A6"/>
    <w:rsid w:val="00F058E1"/>
    <w:rsid w:val="00F400B8"/>
    <w:rsid w:val="00F94EEB"/>
    <w:rsid w:val="00FB3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98A43B"/>
  <w15:chartTrackingRefBased/>
  <w15:docId w15:val="{E01FBC09-70E7-4F32-86DB-1BA76B742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0812"/>
    <w:pPr>
      <w:spacing w:after="200" w:line="276" w:lineRule="auto"/>
    </w:pPr>
    <w:rPr>
      <w:rFonts w:ascii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B44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B445E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183F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321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1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9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cid:image001.jpg@01D46B9C.5683426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F8AC16-839E-4086-BF7A-112CE361C5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1115</TotalTime>
  <Pages>2</Pages>
  <Words>753</Words>
  <Characters>4144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rcampusano</dc:creator>
  <cp:keywords/>
  <dc:description/>
  <cp:lastModifiedBy>Raul Campusano Palma</cp:lastModifiedBy>
  <cp:revision>65</cp:revision>
  <cp:lastPrinted>2019-04-16T22:26:00Z</cp:lastPrinted>
  <dcterms:created xsi:type="dcterms:W3CDTF">2018-12-14T16:48:00Z</dcterms:created>
  <dcterms:modified xsi:type="dcterms:W3CDTF">2019-04-16T23:36:00Z</dcterms:modified>
</cp:coreProperties>
</file>