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15"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1"/>
        <w:gridCol w:w="4692"/>
        <w:gridCol w:w="2175"/>
      </w:tblGrid>
      <w:tr w:rsidR="003E0812" w:rsidTr="003D07EF">
        <w:trPr>
          <w:trHeight w:val="1904"/>
          <w:tblCellSpacing w:w="15" w:type="dxa"/>
        </w:trPr>
        <w:tc>
          <w:tcPr>
            <w:tcW w:w="109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E0812" w:rsidRDefault="003E0812">
            <w:pPr>
              <w:spacing w:after="0" w:line="240" w:lineRule="auto"/>
              <w:jc w:val="center"/>
              <w:rPr>
                <w:rFonts w:ascii="Arial" w:hAnsi="Arial" w:cs="Arial"/>
                <w:b/>
                <w:bCs/>
                <w:color w:val="002060"/>
                <w:sz w:val="12"/>
                <w:szCs w:val="12"/>
                <w:lang w:val="es-CO" w:eastAsia="es-ES"/>
              </w:rPr>
            </w:pPr>
            <w:r>
              <w:rPr>
                <w:rFonts w:ascii="Arial" w:hAnsi="Arial" w:cs="Arial"/>
                <w:b/>
                <w:bCs/>
                <w:noProof/>
                <w:color w:val="002060"/>
                <w:lang w:eastAsia="es-CL"/>
              </w:rPr>
              <w:drawing>
                <wp:inline distT="0" distB="0" distL="0" distR="0">
                  <wp:extent cx="971550" cy="800100"/>
                  <wp:effectExtent l="0" t="0" r="0" b="0"/>
                  <wp:docPr id="1" name="Imagen 1" descr="cid:image001.jpg@01D46B9C.56834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46B9C.5683426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71550" cy="800100"/>
                          </a:xfrm>
                          <a:prstGeom prst="rect">
                            <a:avLst/>
                          </a:prstGeom>
                          <a:noFill/>
                          <a:ln>
                            <a:noFill/>
                          </a:ln>
                        </pic:spPr>
                      </pic:pic>
                    </a:graphicData>
                  </a:graphic>
                </wp:inline>
              </w:drawing>
            </w:r>
          </w:p>
          <w:p w:rsidR="003D07EF" w:rsidRDefault="003D07EF">
            <w:pPr>
              <w:spacing w:after="0" w:line="240" w:lineRule="auto"/>
              <w:jc w:val="center"/>
              <w:rPr>
                <w:rFonts w:ascii="Arial" w:hAnsi="Arial" w:cs="Arial"/>
                <w:b/>
                <w:bCs/>
                <w:color w:val="002060"/>
                <w:sz w:val="12"/>
                <w:szCs w:val="12"/>
                <w:lang w:val="es-CO" w:eastAsia="es-ES"/>
              </w:rPr>
            </w:pPr>
          </w:p>
          <w:p w:rsidR="003E0812" w:rsidRDefault="003E0812">
            <w:pPr>
              <w:spacing w:after="0" w:line="240" w:lineRule="auto"/>
              <w:jc w:val="center"/>
              <w:rPr>
                <w:rFonts w:ascii="Arial" w:hAnsi="Arial" w:cs="Arial"/>
                <w:b/>
                <w:bCs/>
                <w:color w:val="002060"/>
                <w:sz w:val="12"/>
                <w:szCs w:val="12"/>
                <w:lang w:val="es-CO" w:eastAsia="es-ES"/>
              </w:rPr>
            </w:pPr>
            <w:r>
              <w:rPr>
                <w:rFonts w:ascii="Arial" w:hAnsi="Arial" w:cs="Arial"/>
                <w:b/>
                <w:bCs/>
                <w:color w:val="002060"/>
                <w:sz w:val="12"/>
                <w:szCs w:val="12"/>
                <w:lang w:val="es-CO" w:eastAsia="es-ES"/>
              </w:rPr>
              <w:t>ASOCIACION NACIONAL de FUNCIONARIOS</w:t>
            </w:r>
          </w:p>
          <w:p w:rsidR="003E0812" w:rsidRDefault="003E0812">
            <w:pPr>
              <w:spacing w:line="240" w:lineRule="auto"/>
              <w:jc w:val="center"/>
              <w:rPr>
                <w:rFonts w:ascii="Arial" w:hAnsi="Arial" w:cs="Arial"/>
                <w:b/>
                <w:bCs/>
                <w:color w:val="002060"/>
                <w:lang w:val="es-CO" w:eastAsia="es-ES"/>
              </w:rPr>
            </w:pPr>
            <w:r>
              <w:rPr>
                <w:rFonts w:ascii="Arial" w:hAnsi="Arial" w:cs="Arial"/>
                <w:b/>
                <w:bCs/>
                <w:color w:val="002060"/>
                <w:sz w:val="12"/>
                <w:szCs w:val="12"/>
                <w:lang w:val="es-CO" w:eastAsia="es-ES"/>
              </w:rPr>
              <w:t>del  TRABAJO de CHILE</w:t>
            </w:r>
          </w:p>
        </w:tc>
        <w:tc>
          <w:tcPr>
            <w:tcW w:w="26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3E0812" w:rsidRDefault="003E0812">
            <w:pPr>
              <w:spacing w:line="240" w:lineRule="auto"/>
              <w:jc w:val="both"/>
              <w:rPr>
                <w:rFonts w:ascii="Arial" w:hAnsi="Arial" w:cs="Arial"/>
                <w:b/>
                <w:bCs/>
                <w:color w:val="002060"/>
                <w:lang w:val="es-CO" w:eastAsia="es-ES"/>
              </w:rPr>
            </w:pPr>
          </w:p>
          <w:p w:rsidR="003E0812" w:rsidRDefault="003E0812">
            <w:pPr>
              <w:spacing w:after="0" w:line="240" w:lineRule="auto"/>
              <w:jc w:val="center"/>
              <w:rPr>
                <w:rFonts w:ascii="Arial" w:hAnsi="Arial" w:cs="Arial"/>
                <w:b/>
                <w:bCs/>
                <w:color w:val="002060"/>
                <w:lang w:val="es-CO" w:eastAsia="es-ES"/>
              </w:rPr>
            </w:pPr>
          </w:p>
        </w:tc>
        <w:tc>
          <w:tcPr>
            <w:tcW w:w="1204" w:type="pct"/>
            <w:tcBorders>
              <w:top w:val="outset" w:sz="6" w:space="0" w:color="auto"/>
              <w:left w:val="outset" w:sz="6" w:space="0" w:color="auto"/>
              <w:bottom w:val="outset" w:sz="6" w:space="0" w:color="auto"/>
              <w:right w:val="outset" w:sz="6" w:space="0" w:color="auto"/>
            </w:tcBorders>
          </w:tcPr>
          <w:p w:rsidR="003E0812" w:rsidRDefault="003D07EF">
            <w:pPr>
              <w:spacing w:after="0"/>
              <w:jc w:val="center"/>
              <w:rPr>
                <w:rFonts w:ascii="Arial" w:hAnsi="Arial" w:cs="Arial"/>
                <w:b/>
                <w:bCs/>
                <w:color w:val="002060"/>
                <w:sz w:val="12"/>
                <w:szCs w:val="12"/>
                <w:lang w:val="es-CO" w:eastAsia="es-ES"/>
              </w:rPr>
            </w:pPr>
            <w:r>
              <w:rPr>
                <w:noProof/>
                <w:lang w:eastAsia="es-CL"/>
              </w:rPr>
              <w:drawing>
                <wp:anchor distT="0" distB="0" distL="114300" distR="114300" simplePos="0" relativeHeight="251659264" behindDoc="0" locked="0" layoutInCell="1" allowOverlap="1" wp14:anchorId="47299C6C" wp14:editId="2262A5F1">
                  <wp:simplePos x="0" y="0"/>
                  <wp:positionH relativeFrom="margin">
                    <wp:posOffset>135255</wp:posOffset>
                  </wp:positionH>
                  <wp:positionV relativeFrom="margin">
                    <wp:posOffset>52705</wp:posOffset>
                  </wp:positionV>
                  <wp:extent cx="1019175" cy="809625"/>
                  <wp:effectExtent l="0" t="0" r="9525" b="9525"/>
                  <wp:wrapSquare wrapText="bothSides"/>
                  <wp:docPr id="2" name="Imagen 2" descr="Imag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9175" cy="809625"/>
                          </a:xfrm>
                          <a:prstGeom prst="rect">
                            <a:avLst/>
                          </a:prstGeom>
                          <a:noFill/>
                        </pic:spPr>
                      </pic:pic>
                    </a:graphicData>
                  </a:graphic>
                  <wp14:sizeRelH relativeFrom="page">
                    <wp14:pctWidth>0</wp14:pctWidth>
                  </wp14:sizeRelH>
                  <wp14:sizeRelV relativeFrom="page">
                    <wp14:pctHeight>0</wp14:pctHeight>
                  </wp14:sizeRelV>
                </wp:anchor>
              </w:drawing>
            </w:r>
            <w:r w:rsidR="003E0812">
              <w:rPr>
                <w:rFonts w:ascii="Arial" w:hAnsi="Arial" w:cs="Arial"/>
                <w:b/>
                <w:bCs/>
                <w:color w:val="002060"/>
                <w:sz w:val="12"/>
                <w:szCs w:val="12"/>
                <w:lang w:val="es-CO" w:eastAsia="es-ES"/>
              </w:rPr>
              <w:t>ASOCIACION DE FUNCIONARIOS</w:t>
            </w:r>
          </w:p>
          <w:p w:rsidR="003E0812" w:rsidRDefault="003E0812">
            <w:pPr>
              <w:spacing w:after="0"/>
              <w:jc w:val="center"/>
              <w:rPr>
                <w:rFonts w:ascii="Arial" w:hAnsi="Arial" w:cs="Arial"/>
                <w:b/>
                <w:bCs/>
                <w:color w:val="002060"/>
                <w:sz w:val="12"/>
                <w:szCs w:val="12"/>
                <w:lang w:val="es-CO" w:eastAsia="es-ES"/>
              </w:rPr>
            </w:pPr>
            <w:r>
              <w:rPr>
                <w:rFonts w:ascii="Arial" w:hAnsi="Arial" w:cs="Arial"/>
                <w:b/>
                <w:bCs/>
                <w:color w:val="002060"/>
                <w:sz w:val="12"/>
                <w:szCs w:val="12"/>
                <w:lang w:val="es-CO" w:eastAsia="es-ES"/>
              </w:rPr>
              <w:t>PROFESIONALES UNIVERSITARIOS</w:t>
            </w:r>
          </w:p>
        </w:tc>
      </w:tr>
    </w:tbl>
    <w:p w:rsidR="003E0812" w:rsidRDefault="003E0812" w:rsidP="003E0812">
      <w:pPr>
        <w:spacing w:after="0" w:line="240" w:lineRule="auto"/>
        <w:jc w:val="center"/>
        <w:rPr>
          <w:rFonts w:ascii="Arial" w:hAnsi="Arial" w:cs="Arial"/>
          <w:b/>
          <w:bCs/>
          <w:color w:val="002060"/>
        </w:rPr>
      </w:pPr>
    </w:p>
    <w:p w:rsidR="003E0812" w:rsidRDefault="003E0812" w:rsidP="003E0812">
      <w:pPr>
        <w:spacing w:after="0" w:line="240" w:lineRule="auto"/>
        <w:jc w:val="center"/>
        <w:rPr>
          <w:rFonts w:ascii="Arial" w:hAnsi="Arial" w:cs="Arial"/>
          <w:b/>
          <w:bCs/>
          <w:color w:val="002060"/>
          <w:lang w:val="es-ES_tradnl"/>
        </w:rPr>
      </w:pPr>
      <w:r>
        <w:rPr>
          <w:rFonts w:ascii="Arial" w:hAnsi="Arial" w:cs="Arial"/>
          <w:b/>
          <w:bCs/>
          <w:color w:val="002060"/>
          <w:lang w:val="es-ES_tradnl"/>
        </w:rPr>
        <w:t>COMUNICADO CONJUNTO DE ASOCIACIONES</w:t>
      </w:r>
    </w:p>
    <w:p w:rsidR="003E0812" w:rsidRDefault="003E0812" w:rsidP="003E0812">
      <w:pPr>
        <w:spacing w:after="0" w:line="240" w:lineRule="auto"/>
        <w:jc w:val="center"/>
        <w:rPr>
          <w:rFonts w:ascii="Arial" w:hAnsi="Arial" w:cs="Arial"/>
          <w:b/>
          <w:bCs/>
          <w:color w:val="002060"/>
          <w:lang w:val="es-ES_tradnl"/>
        </w:rPr>
      </w:pPr>
      <w:r>
        <w:rPr>
          <w:rFonts w:ascii="Arial" w:hAnsi="Arial" w:cs="Arial"/>
          <w:b/>
          <w:bCs/>
          <w:color w:val="002060"/>
          <w:lang w:val="es-ES_tradnl"/>
        </w:rPr>
        <w:t>Nº7</w:t>
      </w:r>
      <w:r w:rsidR="00BA74EF">
        <w:rPr>
          <w:rFonts w:ascii="Arial" w:hAnsi="Arial" w:cs="Arial"/>
          <w:b/>
          <w:bCs/>
          <w:color w:val="002060"/>
          <w:lang w:val="es-ES_tradnl"/>
        </w:rPr>
        <w:t>5</w:t>
      </w:r>
    </w:p>
    <w:p w:rsidR="003E0812" w:rsidRDefault="00BA74EF" w:rsidP="003E0812">
      <w:pPr>
        <w:spacing w:after="0" w:line="240" w:lineRule="auto"/>
        <w:jc w:val="center"/>
        <w:rPr>
          <w:rFonts w:ascii="Arial" w:hAnsi="Arial" w:cs="Arial"/>
          <w:b/>
          <w:bCs/>
          <w:color w:val="002060"/>
          <w:lang w:val="es-ES_tradnl"/>
        </w:rPr>
      </w:pPr>
      <w:r>
        <w:rPr>
          <w:rFonts w:ascii="Arial" w:hAnsi="Arial" w:cs="Arial"/>
          <w:b/>
          <w:bCs/>
          <w:color w:val="002060"/>
          <w:lang w:val="es-ES_tradnl"/>
        </w:rPr>
        <w:t>17</w:t>
      </w:r>
      <w:r w:rsidR="003E0812">
        <w:rPr>
          <w:rFonts w:ascii="Arial" w:hAnsi="Arial" w:cs="Arial"/>
          <w:b/>
          <w:bCs/>
          <w:color w:val="002060"/>
          <w:lang w:val="es-ES_tradnl"/>
        </w:rPr>
        <w:t>.1</w:t>
      </w:r>
      <w:r>
        <w:rPr>
          <w:rFonts w:ascii="Arial" w:hAnsi="Arial" w:cs="Arial"/>
          <w:b/>
          <w:bCs/>
          <w:color w:val="002060"/>
          <w:lang w:val="es-ES_tradnl"/>
        </w:rPr>
        <w:t>2</w:t>
      </w:r>
      <w:r w:rsidR="003E0812">
        <w:rPr>
          <w:rFonts w:ascii="Arial" w:hAnsi="Arial" w:cs="Arial"/>
          <w:b/>
          <w:bCs/>
          <w:color w:val="002060"/>
          <w:lang w:val="es-ES_tradnl"/>
        </w:rPr>
        <w:t>.18</w:t>
      </w:r>
    </w:p>
    <w:p w:rsidR="003E0812" w:rsidRDefault="003E0812" w:rsidP="003E0812">
      <w:pPr>
        <w:spacing w:after="0" w:line="240" w:lineRule="auto"/>
        <w:jc w:val="center"/>
        <w:rPr>
          <w:rFonts w:ascii="Arial" w:hAnsi="Arial" w:cs="Arial"/>
          <w:b/>
          <w:bCs/>
          <w:color w:val="002060"/>
          <w:lang w:val="es-ES_tradnl"/>
        </w:rPr>
      </w:pPr>
    </w:p>
    <w:p w:rsidR="003E0812" w:rsidRDefault="003E0812" w:rsidP="003E0812">
      <w:pPr>
        <w:spacing w:after="0" w:line="240" w:lineRule="auto"/>
        <w:jc w:val="center"/>
        <w:rPr>
          <w:rFonts w:ascii="Arial" w:hAnsi="Arial" w:cs="Arial"/>
          <w:b/>
          <w:bCs/>
          <w:color w:val="002060"/>
          <w:lang w:val="es-ES_tradnl"/>
        </w:rPr>
      </w:pPr>
      <w:r>
        <w:rPr>
          <w:rFonts w:ascii="Arial" w:hAnsi="Arial" w:cs="Arial"/>
          <w:b/>
          <w:bCs/>
          <w:color w:val="002060"/>
          <w:lang w:val="es-ES_tradnl"/>
        </w:rPr>
        <w:t xml:space="preserve">SOBRE CONCURSO DE COORDINADORES </w:t>
      </w:r>
    </w:p>
    <w:p w:rsidR="003E0812" w:rsidRDefault="003E0812" w:rsidP="003E0812">
      <w:pPr>
        <w:spacing w:after="0" w:line="240" w:lineRule="auto"/>
        <w:jc w:val="center"/>
        <w:rPr>
          <w:rFonts w:ascii="Arial" w:hAnsi="Arial" w:cs="Arial"/>
          <w:b/>
          <w:bCs/>
          <w:color w:val="002060"/>
          <w:lang w:val="es-ES_tradnl"/>
        </w:rPr>
      </w:pPr>
    </w:p>
    <w:p w:rsidR="003E0812" w:rsidRDefault="003E0812" w:rsidP="003E0812">
      <w:pPr>
        <w:spacing w:after="0" w:line="240" w:lineRule="auto"/>
        <w:jc w:val="both"/>
        <w:rPr>
          <w:rFonts w:ascii="Arial" w:hAnsi="Arial" w:cs="Arial"/>
          <w:b/>
          <w:bCs/>
          <w:color w:val="002060"/>
          <w:lang w:val="es-ES_tradnl"/>
        </w:rPr>
      </w:pPr>
      <w:r>
        <w:rPr>
          <w:rFonts w:ascii="Arial" w:hAnsi="Arial" w:cs="Arial"/>
          <w:b/>
          <w:bCs/>
          <w:color w:val="002060"/>
          <w:lang w:val="es-ES_tradnl"/>
        </w:rPr>
        <w:t>Estimados/as socios/as y colegas:</w:t>
      </w:r>
    </w:p>
    <w:p w:rsidR="003E0812" w:rsidRDefault="003E0812" w:rsidP="003E0812">
      <w:pPr>
        <w:spacing w:after="0" w:line="240" w:lineRule="auto"/>
        <w:jc w:val="both"/>
        <w:rPr>
          <w:rFonts w:ascii="Arial" w:hAnsi="Arial" w:cs="Arial"/>
          <w:color w:val="002060"/>
          <w:lang w:val="es-ES_tradnl"/>
        </w:rPr>
      </w:pPr>
    </w:p>
    <w:p w:rsidR="00700A11" w:rsidRDefault="00AB445E" w:rsidP="00700A11">
      <w:pPr>
        <w:spacing w:after="0" w:line="240" w:lineRule="auto"/>
        <w:jc w:val="both"/>
        <w:rPr>
          <w:rFonts w:ascii="Arial" w:hAnsi="Arial" w:cs="Arial"/>
          <w:color w:val="002060"/>
          <w:lang w:val="es-ES_tradnl"/>
        </w:rPr>
      </w:pPr>
      <w:r>
        <w:rPr>
          <w:rFonts w:ascii="Arial" w:hAnsi="Arial" w:cs="Arial"/>
          <w:color w:val="002060"/>
          <w:lang w:val="es-ES_tradnl"/>
        </w:rPr>
        <w:t>T</w:t>
      </w:r>
      <w:r w:rsidR="00700A11">
        <w:rPr>
          <w:rFonts w:ascii="Arial" w:hAnsi="Arial" w:cs="Arial"/>
          <w:color w:val="002060"/>
          <w:lang w:val="es-ES_tradnl"/>
        </w:rPr>
        <w:t>eniendo el tema puesto en carpeta desde el primer semestre del año, finalmente e</w:t>
      </w:r>
      <w:r w:rsidR="00147C0A" w:rsidRPr="00AB445E">
        <w:rPr>
          <w:rFonts w:ascii="Arial" w:hAnsi="Arial" w:cs="Arial"/>
          <w:color w:val="002060"/>
          <w:lang w:val="es-ES_tradnl"/>
        </w:rPr>
        <w:t xml:space="preserve">l 17.07.2018, </w:t>
      </w:r>
      <w:r w:rsidR="00147C0A" w:rsidRPr="00AB445E">
        <w:rPr>
          <w:rFonts w:ascii="Arial" w:hAnsi="Arial" w:cs="Arial"/>
          <w:color w:val="002060"/>
          <w:lang w:val="es-ES_tradnl"/>
        </w:rPr>
        <w:t xml:space="preserve">la autoridad </w:t>
      </w:r>
      <w:r w:rsidR="00147C0A" w:rsidRPr="00AB445E">
        <w:rPr>
          <w:rFonts w:ascii="Arial" w:hAnsi="Arial" w:cs="Arial"/>
          <w:color w:val="002060"/>
          <w:lang w:val="es-ES_tradnl"/>
        </w:rPr>
        <w:t>nos hace llegar la primera propuesta de bases</w:t>
      </w:r>
      <w:r w:rsidR="00147C0A" w:rsidRPr="00AB445E">
        <w:rPr>
          <w:rFonts w:ascii="Arial" w:hAnsi="Arial" w:cs="Arial"/>
          <w:color w:val="002060"/>
          <w:lang w:val="es-ES_tradnl"/>
        </w:rPr>
        <w:t xml:space="preserve">, conjuntamente con las bases </w:t>
      </w:r>
      <w:r w:rsidR="00147C0A" w:rsidRPr="00AB445E">
        <w:rPr>
          <w:rFonts w:ascii="Arial" w:hAnsi="Arial" w:cs="Arial"/>
          <w:color w:val="002060"/>
          <w:lang w:val="es-ES_tradnl"/>
        </w:rPr>
        <w:t>para Jefes de oficina</w:t>
      </w:r>
      <w:r w:rsidR="00147C0A" w:rsidRPr="00AB445E">
        <w:rPr>
          <w:rFonts w:ascii="Arial" w:hAnsi="Arial" w:cs="Arial"/>
          <w:color w:val="002060"/>
          <w:lang w:val="es-ES_tradnl"/>
        </w:rPr>
        <w:t xml:space="preserve">. Pocos días después, el </w:t>
      </w:r>
      <w:r w:rsidR="00147C0A" w:rsidRPr="00AB445E">
        <w:rPr>
          <w:rFonts w:ascii="Arial" w:hAnsi="Arial" w:cs="Arial"/>
          <w:color w:val="002060"/>
          <w:lang w:val="es-ES_tradnl"/>
        </w:rPr>
        <w:t>23.07.2018, las Asociaciones damos respuesta</w:t>
      </w:r>
      <w:r w:rsidR="00147C0A" w:rsidRPr="00AB445E">
        <w:rPr>
          <w:rFonts w:ascii="Arial" w:hAnsi="Arial" w:cs="Arial"/>
          <w:color w:val="002060"/>
          <w:lang w:val="es-ES_tradnl"/>
        </w:rPr>
        <w:t>, a través de una Minuta, identificando nuestras principales observaciones, relativas a no estar de acuerdo con la disminución significativa de estos cargos –con base a una categorización de las DRT que tampoco compartíamos- y, en especial, a la posibilidad de postulantes externos para ellos.</w:t>
      </w:r>
      <w:r w:rsidR="00700A11" w:rsidRPr="00AB445E">
        <w:rPr>
          <w:rFonts w:ascii="Arial" w:hAnsi="Arial" w:cs="Arial"/>
          <w:color w:val="002060"/>
          <w:lang w:val="es-ES_tradnl"/>
        </w:rPr>
        <w:t xml:space="preserve"> Luego de lo cual y durante estos últimos 5 meses, s</w:t>
      </w:r>
      <w:r w:rsidR="00147C0A" w:rsidRPr="00AB445E">
        <w:rPr>
          <w:rFonts w:ascii="Arial" w:hAnsi="Arial" w:cs="Arial"/>
          <w:color w:val="002060"/>
          <w:lang w:val="es-ES_tradnl"/>
        </w:rPr>
        <w:t>e producen varias reuniones y planteamientos cruzados, las Asociaciones siempre respondiendo en pocos días y la autoridad con mucho mayor espaciamiento</w:t>
      </w:r>
      <w:r w:rsidR="00700A11" w:rsidRPr="00AB445E">
        <w:rPr>
          <w:rFonts w:ascii="Arial" w:hAnsi="Arial" w:cs="Arial"/>
          <w:color w:val="002060"/>
          <w:lang w:val="es-ES_tradnl"/>
        </w:rPr>
        <w:t>, de varias semanas o de hasta un mes y medio en un caso.</w:t>
      </w:r>
    </w:p>
    <w:p w:rsidR="00AB445E" w:rsidRPr="00AB445E" w:rsidRDefault="00AB445E" w:rsidP="00700A11">
      <w:pPr>
        <w:spacing w:after="0" w:line="240" w:lineRule="auto"/>
        <w:jc w:val="both"/>
        <w:rPr>
          <w:rFonts w:ascii="Arial" w:hAnsi="Arial" w:cs="Arial"/>
          <w:color w:val="002060"/>
          <w:lang w:val="es-ES_tradnl"/>
        </w:rPr>
      </w:pPr>
    </w:p>
    <w:p w:rsidR="00700A11" w:rsidRDefault="00700A11" w:rsidP="00AB445E">
      <w:pPr>
        <w:spacing w:after="0" w:line="240" w:lineRule="auto"/>
        <w:jc w:val="both"/>
        <w:rPr>
          <w:rFonts w:ascii="Arial" w:hAnsi="Arial" w:cs="Arial"/>
          <w:color w:val="002060"/>
          <w:lang w:val="es-ES_tradnl"/>
        </w:rPr>
      </w:pPr>
      <w:r w:rsidRPr="00AB445E">
        <w:rPr>
          <w:rFonts w:ascii="Arial" w:hAnsi="Arial" w:cs="Arial"/>
          <w:color w:val="002060"/>
          <w:lang w:val="es-ES_tradnl"/>
        </w:rPr>
        <w:t xml:space="preserve">El resultado, como informamos en su momento, fue un acercamiento importante de posiciones, que valoramos, pues se repuso en lo sustancial el número de cargos, que será </w:t>
      </w:r>
      <w:r w:rsidR="003E0812">
        <w:rPr>
          <w:rFonts w:ascii="Arial" w:hAnsi="Arial" w:cs="Arial"/>
          <w:color w:val="002060"/>
          <w:lang w:val="es-ES_tradnl"/>
        </w:rPr>
        <w:t>básicamente el mismo que existe en la actualidad</w:t>
      </w:r>
      <w:r>
        <w:rPr>
          <w:rFonts w:ascii="Arial" w:hAnsi="Arial" w:cs="Arial"/>
          <w:color w:val="002060"/>
          <w:lang w:val="es-ES_tradnl"/>
        </w:rPr>
        <w:t>, alcanzando los 81 (</w:t>
      </w:r>
      <w:r w:rsidR="003E0812">
        <w:rPr>
          <w:rFonts w:ascii="Arial" w:hAnsi="Arial" w:cs="Arial"/>
          <w:color w:val="002060"/>
          <w:lang w:val="es-ES_tradnl"/>
        </w:rPr>
        <w:t xml:space="preserve">los 72 cargos actuales </w:t>
      </w:r>
      <w:r>
        <w:rPr>
          <w:rFonts w:ascii="Arial" w:hAnsi="Arial" w:cs="Arial"/>
          <w:color w:val="002060"/>
          <w:lang w:val="es-ES_tradnl"/>
        </w:rPr>
        <w:t xml:space="preserve">más </w:t>
      </w:r>
      <w:r w:rsidR="003E0812">
        <w:rPr>
          <w:rFonts w:ascii="Arial" w:hAnsi="Arial" w:cs="Arial"/>
          <w:color w:val="002060"/>
          <w:lang w:val="es-ES_tradnl"/>
        </w:rPr>
        <w:t>los 3 de la nueva DRT Ñuble, más el elevamiento a coordinación de las 6 principales cargos de Jefes Administrativos Regionales</w:t>
      </w:r>
      <w:r>
        <w:rPr>
          <w:rFonts w:ascii="Arial" w:hAnsi="Arial" w:cs="Arial"/>
          <w:color w:val="002060"/>
          <w:lang w:val="es-ES_tradnl"/>
        </w:rPr>
        <w:t xml:space="preserve">, </w:t>
      </w:r>
      <w:r w:rsidR="003E0812">
        <w:rPr>
          <w:rFonts w:ascii="Arial" w:hAnsi="Arial" w:cs="Arial"/>
          <w:color w:val="002060"/>
          <w:lang w:val="es-ES_tradnl"/>
        </w:rPr>
        <w:t xml:space="preserve">según </w:t>
      </w:r>
      <w:r>
        <w:rPr>
          <w:rFonts w:ascii="Arial" w:hAnsi="Arial" w:cs="Arial"/>
          <w:color w:val="002060"/>
          <w:lang w:val="es-ES_tradnl"/>
        </w:rPr>
        <w:t xml:space="preserve">fue </w:t>
      </w:r>
      <w:r w:rsidR="003E0812">
        <w:rPr>
          <w:rFonts w:ascii="Arial" w:hAnsi="Arial" w:cs="Arial"/>
          <w:color w:val="002060"/>
          <w:lang w:val="es-ES_tradnl"/>
        </w:rPr>
        <w:t xml:space="preserve">nuestra demanda permanente y </w:t>
      </w:r>
      <w:r>
        <w:rPr>
          <w:rFonts w:ascii="Arial" w:hAnsi="Arial" w:cs="Arial"/>
          <w:color w:val="002060"/>
          <w:lang w:val="es-ES_tradnl"/>
        </w:rPr>
        <w:t xml:space="preserve">está </w:t>
      </w:r>
      <w:r w:rsidR="003E0812">
        <w:rPr>
          <w:rFonts w:ascii="Arial" w:hAnsi="Arial" w:cs="Arial"/>
          <w:color w:val="002060"/>
          <w:lang w:val="es-ES_tradnl"/>
        </w:rPr>
        <w:t>consagra</w:t>
      </w:r>
      <w:r>
        <w:rPr>
          <w:rFonts w:ascii="Arial" w:hAnsi="Arial" w:cs="Arial"/>
          <w:color w:val="002060"/>
          <w:lang w:val="es-ES_tradnl"/>
        </w:rPr>
        <w:t>do</w:t>
      </w:r>
      <w:r w:rsidR="003E0812">
        <w:rPr>
          <w:rFonts w:ascii="Arial" w:hAnsi="Arial" w:cs="Arial"/>
          <w:color w:val="002060"/>
          <w:lang w:val="es-ES_tradnl"/>
        </w:rPr>
        <w:t xml:space="preserve"> en el proyecto ley de plantas), luego de nosotros plantear originalmente que fueran 89 en total.</w:t>
      </w:r>
      <w:r>
        <w:rPr>
          <w:rFonts w:ascii="Arial" w:hAnsi="Arial" w:cs="Arial"/>
          <w:color w:val="002060"/>
          <w:lang w:val="es-ES_tradnl"/>
        </w:rPr>
        <w:t xml:space="preserve"> Lo mismo respecto del carácter exclusivamente interno de los coordinadores operativos </w:t>
      </w:r>
      <w:r w:rsidR="003E0812">
        <w:rPr>
          <w:rFonts w:ascii="Arial" w:hAnsi="Arial" w:cs="Arial"/>
          <w:color w:val="002060"/>
          <w:lang w:val="es-ES_tradnl"/>
        </w:rPr>
        <w:t>(Jurídico, Fiscalizaci</w:t>
      </w:r>
      <w:r>
        <w:rPr>
          <w:rFonts w:ascii="Arial" w:hAnsi="Arial" w:cs="Arial"/>
          <w:color w:val="002060"/>
          <w:lang w:val="es-ES_tradnl"/>
        </w:rPr>
        <w:t xml:space="preserve">ón, RRLL, Atención de Usuarios), en especial </w:t>
      </w:r>
      <w:r w:rsidR="003E0812">
        <w:rPr>
          <w:rFonts w:ascii="Arial" w:hAnsi="Arial" w:cs="Arial"/>
          <w:color w:val="002060"/>
          <w:lang w:val="es-ES_tradnl"/>
        </w:rPr>
        <w:t>teniendo a la vista el renovado</w:t>
      </w:r>
      <w:r w:rsidR="00971FA3">
        <w:rPr>
          <w:rFonts w:ascii="Arial" w:hAnsi="Arial" w:cs="Arial"/>
          <w:color w:val="002060"/>
          <w:lang w:val="es-ES_tradnl"/>
        </w:rPr>
        <w:t xml:space="preserve"> proyecto de ley de plantas </w:t>
      </w:r>
      <w:r>
        <w:rPr>
          <w:rFonts w:ascii="Arial" w:hAnsi="Arial" w:cs="Arial"/>
          <w:color w:val="002060"/>
          <w:lang w:val="es-ES_tradnl"/>
        </w:rPr>
        <w:t>que los definen con claridad como jefaturas de carrera del tercer nivel jerárquico.</w:t>
      </w:r>
    </w:p>
    <w:p w:rsidR="00AB445E" w:rsidRDefault="00AB445E" w:rsidP="00AB445E">
      <w:pPr>
        <w:spacing w:after="0" w:line="240" w:lineRule="auto"/>
        <w:jc w:val="both"/>
        <w:rPr>
          <w:rFonts w:ascii="Arial" w:hAnsi="Arial" w:cs="Arial"/>
          <w:color w:val="002060"/>
          <w:lang w:val="es-ES_tradnl"/>
        </w:rPr>
      </w:pPr>
    </w:p>
    <w:p w:rsidR="00971FA3" w:rsidRDefault="00700A11" w:rsidP="00AB445E">
      <w:pPr>
        <w:spacing w:after="0" w:line="240" w:lineRule="auto"/>
        <w:jc w:val="both"/>
        <w:rPr>
          <w:rFonts w:ascii="Arial" w:hAnsi="Arial" w:cs="Arial"/>
          <w:color w:val="002060"/>
          <w:lang w:val="es-ES_tradnl"/>
        </w:rPr>
      </w:pPr>
      <w:r>
        <w:rPr>
          <w:rFonts w:ascii="Arial" w:hAnsi="Arial" w:cs="Arial"/>
          <w:color w:val="002060"/>
          <w:lang w:val="es-ES_tradnl"/>
        </w:rPr>
        <w:t xml:space="preserve">Sin embargo, </w:t>
      </w:r>
      <w:r w:rsidR="00AA5FF8">
        <w:rPr>
          <w:rFonts w:ascii="Arial" w:hAnsi="Arial" w:cs="Arial"/>
          <w:color w:val="002060"/>
          <w:lang w:val="es-ES_tradnl"/>
        </w:rPr>
        <w:t>pese a que incluso propusimos varias posibilidades intermedias</w:t>
      </w:r>
      <w:r w:rsidR="00AB445E" w:rsidRPr="00AB445E">
        <w:rPr>
          <w:rFonts w:ascii="Arial" w:hAnsi="Arial" w:cs="Arial"/>
          <w:color w:val="002060"/>
          <w:lang w:val="es-ES_tradnl"/>
        </w:rPr>
        <w:t xml:space="preserve"> </w:t>
      </w:r>
      <w:r w:rsidR="00AB445E">
        <w:rPr>
          <w:rFonts w:ascii="Arial" w:hAnsi="Arial" w:cs="Arial"/>
          <w:color w:val="002060"/>
          <w:lang w:val="es-ES_tradnl"/>
        </w:rPr>
        <w:t>(</w:t>
      </w:r>
      <w:r w:rsidR="00AB445E">
        <w:rPr>
          <w:rFonts w:ascii="Arial" w:hAnsi="Arial" w:cs="Arial"/>
          <w:color w:val="002060"/>
          <w:lang w:val="es-ES_tradnl"/>
        </w:rPr>
        <w:t xml:space="preserve">que </w:t>
      </w:r>
      <w:r w:rsidR="00AB445E">
        <w:rPr>
          <w:rFonts w:ascii="Arial" w:hAnsi="Arial" w:cs="Arial"/>
          <w:color w:val="002060"/>
          <w:lang w:val="es-ES_tradnl"/>
        </w:rPr>
        <w:t>primero haya un concurso solo interno y a falta de postulantes idóneos se hiciera otro con participación de externos; o que se difiriera esta determinación para el próximo concurso del año 2021)</w:t>
      </w:r>
      <w:r w:rsidR="00AA5FF8">
        <w:rPr>
          <w:rFonts w:ascii="Arial" w:hAnsi="Arial" w:cs="Arial"/>
          <w:color w:val="002060"/>
          <w:lang w:val="es-ES_tradnl"/>
        </w:rPr>
        <w:t xml:space="preserve">, </w:t>
      </w:r>
      <w:r w:rsidR="003E0812">
        <w:rPr>
          <w:rFonts w:ascii="Arial" w:hAnsi="Arial" w:cs="Arial"/>
          <w:color w:val="002060"/>
          <w:lang w:val="es-ES_tradnl"/>
        </w:rPr>
        <w:t xml:space="preserve">la autoridad </w:t>
      </w:r>
      <w:r>
        <w:rPr>
          <w:rFonts w:ascii="Arial" w:hAnsi="Arial" w:cs="Arial"/>
          <w:color w:val="002060"/>
          <w:lang w:val="es-ES_tradnl"/>
        </w:rPr>
        <w:t xml:space="preserve">insistió hasta el final en </w:t>
      </w:r>
      <w:r w:rsidR="00AA5FF8">
        <w:rPr>
          <w:rFonts w:ascii="Arial" w:hAnsi="Arial" w:cs="Arial"/>
          <w:color w:val="002060"/>
          <w:lang w:val="es-ES_tradnl"/>
        </w:rPr>
        <w:t xml:space="preserve">determinación </w:t>
      </w:r>
      <w:r>
        <w:rPr>
          <w:rFonts w:ascii="Arial" w:hAnsi="Arial" w:cs="Arial"/>
          <w:color w:val="002060"/>
          <w:lang w:val="es-ES_tradnl"/>
        </w:rPr>
        <w:t>de</w:t>
      </w:r>
      <w:r w:rsidR="00AA5FF8">
        <w:rPr>
          <w:rFonts w:ascii="Arial" w:hAnsi="Arial" w:cs="Arial"/>
          <w:color w:val="002060"/>
          <w:lang w:val="es-ES_tradnl"/>
        </w:rPr>
        <w:t>,</w:t>
      </w:r>
      <w:r>
        <w:rPr>
          <w:rFonts w:ascii="Arial" w:hAnsi="Arial" w:cs="Arial"/>
          <w:color w:val="002060"/>
          <w:lang w:val="es-ES_tradnl"/>
        </w:rPr>
        <w:t xml:space="preserve"> </w:t>
      </w:r>
      <w:r w:rsidR="00AA5FF8">
        <w:rPr>
          <w:rFonts w:ascii="Arial" w:hAnsi="Arial" w:cs="Arial"/>
          <w:color w:val="002060"/>
          <w:lang w:val="es-ES_tradnl"/>
        </w:rPr>
        <w:t xml:space="preserve">en el caso de los cargos de </w:t>
      </w:r>
      <w:r w:rsidR="003E0812">
        <w:rPr>
          <w:rFonts w:ascii="Arial" w:hAnsi="Arial" w:cs="Arial"/>
          <w:color w:val="002060"/>
          <w:lang w:val="es-ES_tradnl"/>
        </w:rPr>
        <w:t xml:space="preserve">coordinadores regionales de </w:t>
      </w:r>
      <w:r w:rsidR="00AA5FF8">
        <w:rPr>
          <w:rFonts w:ascii="Arial" w:hAnsi="Arial" w:cs="Arial"/>
          <w:color w:val="002060"/>
          <w:lang w:val="es-ES_tradnl"/>
        </w:rPr>
        <w:t xml:space="preserve">soporte (Gestión, </w:t>
      </w:r>
      <w:r w:rsidR="003E0812">
        <w:rPr>
          <w:rFonts w:ascii="Arial" w:hAnsi="Arial" w:cs="Arial"/>
          <w:color w:val="002060"/>
          <w:lang w:val="es-ES_tradnl"/>
        </w:rPr>
        <w:t>RRHH</w:t>
      </w:r>
      <w:r w:rsidR="00AA5FF8">
        <w:rPr>
          <w:rFonts w:ascii="Arial" w:hAnsi="Arial" w:cs="Arial"/>
          <w:color w:val="002060"/>
          <w:lang w:val="es-ES_tradnl"/>
        </w:rPr>
        <w:t xml:space="preserve"> y</w:t>
      </w:r>
      <w:r w:rsidR="003E0812">
        <w:rPr>
          <w:rFonts w:ascii="Arial" w:hAnsi="Arial" w:cs="Arial"/>
          <w:color w:val="002060"/>
          <w:lang w:val="es-ES_tradnl"/>
        </w:rPr>
        <w:t xml:space="preserve"> Administración</w:t>
      </w:r>
      <w:r w:rsidR="00AA5FF8">
        <w:rPr>
          <w:rFonts w:ascii="Arial" w:hAnsi="Arial" w:cs="Arial"/>
          <w:color w:val="002060"/>
          <w:lang w:val="es-ES_tradnl"/>
        </w:rPr>
        <w:t>)</w:t>
      </w:r>
      <w:r w:rsidR="00AB445E">
        <w:rPr>
          <w:rFonts w:ascii="Arial" w:hAnsi="Arial" w:cs="Arial"/>
          <w:color w:val="002060"/>
          <w:lang w:val="es-ES_tradnl"/>
        </w:rPr>
        <w:t xml:space="preserve"> y</w:t>
      </w:r>
      <w:r w:rsidR="00AA5FF8">
        <w:rPr>
          <w:rFonts w:ascii="Arial" w:hAnsi="Arial" w:cs="Arial"/>
          <w:color w:val="002060"/>
          <w:lang w:val="es-ES_tradnl"/>
        </w:rPr>
        <w:t xml:space="preserve"> </w:t>
      </w:r>
      <w:r w:rsidR="00AA5FF8">
        <w:rPr>
          <w:rFonts w:ascii="Arial" w:hAnsi="Arial" w:cs="Arial"/>
          <w:color w:val="002060"/>
          <w:lang w:val="es-ES_tradnl"/>
        </w:rPr>
        <w:t>bajo el actual marco normativo vigente</w:t>
      </w:r>
      <w:r w:rsidR="00AA5FF8">
        <w:rPr>
          <w:rFonts w:ascii="Arial" w:hAnsi="Arial" w:cs="Arial"/>
          <w:color w:val="002060"/>
          <w:lang w:val="es-ES_tradnl"/>
        </w:rPr>
        <w:t xml:space="preserve">, </w:t>
      </w:r>
      <w:r w:rsidR="00AA5FF8">
        <w:rPr>
          <w:rFonts w:ascii="Arial" w:hAnsi="Arial" w:cs="Arial"/>
          <w:color w:val="002060"/>
          <w:lang w:val="es-ES_tradnl"/>
        </w:rPr>
        <w:t xml:space="preserve">hacer un proceso </w:t>
      </w:r>
      <w:r w:rsidR="00AA5FF8">
        <w:rPr>
          <w:rFonts w:ascii="Arial" w:hAnsi="Arial" w:cs="Arial"/>
          <w:color w:val="002060"/>
          <w:lang w:val="es-ES_tradnl"/>
        </w:rPr>
        <w:t xml:space="preserve">que permitiera la postulación </w:t>
      </w:r>
      <w:r w:rsidR="00AA5FF8">
        <w:rPr>
          <w:rFonts w:ascii="Arial" w:hAnsi="Arial" w:cs="Arial"/>
          <w:color w:val="002060"/>
          <w:lang w:val="es-ES_tradnl"/>
        </w:rPr>
        <w:t>conjunt</w:t>
      </w:r>
      <w:r w:rsidR="00AA5FF8">
        <w:rPr>
          <w:rFonts w:ascii="Arial" w:hAnsi="Arial" w:cs="Arial"/>
          <w:color w:val="002060"/>
          <w:lang w:val="es-ES_tradnl"/>
        </w:rPr>
        <w:t>a</w:t>
      </w:r>
      <w:r w:rsidR="00AA5FF8">
        <w:rPr>
          <w:rFonts w:ascii="Arial" w:hAnsi="Arial" w:cs="Arial"/>
          <w:color w:val="002060"/>
          <w:lang w:val="es-ES_tradnl"/>
        </w:rPr>
        <w:t xml:space="preserve"> </w:t>
      </w:r>
      <w:proofErr w:type="gramStart"/>
      <w:r w:rsidR="00AA5FF8">
        <w:rPr>
          <w:rFonts w:ascii="Arial" w:hAnsi="Arial" w:cs="Arial"/>
          <w:color w:val="002060"/>
          <w:lang w:val="es-ES_tradnl"/>
        </w:rPr>
        <w:t>entre</w:t>
      </w:r>
      <w:proofErr w:type="gramEnd"/>
      <w:r w:rsidR="00AA5FF8">
        <w:rPr>
          <w:rFonts w:ascii="Arial" w:hAnsi="Arial" w:cs="Arial"/>
          <w:color w:val="002060"/>
          <w:lang w:val="es-ES_tradnl"/>
        </w:rPr>
        <w:t xml:space="preserve"> postulantes internos y externos</w:t>
      </w:r>
      <w:r w:rsidR="00AA5FF8">
        <w:rPr>
          <w:rFonts w:ascii="Arial" w:hAnsi="Arial" w:cs="Arial"/>
          <w:color w:val="002060"/>
          <w:lang w:val="es-ES_tradnl"/>
        </w:rPr>
        <w:t xml:space="preserve">. Ello, sin perjuicio de reconocer que, aún sin perjuicio que convino </w:t>
      </w:r>
      <w:r w:rsidR="00AB445E">
        <w:rPr>
          <w:rFonts w:ascii="Arial" w:hAnsi="Arial" w:cs="Arial"/>
          <w:color w:val="002060"/>
          <w:lang w:val="es-ES_tradnl"/>
        </w:rPr>
        <w:t>en moderar v</w:t>
      </w:r>
      <w:r w:rsidR="00AA5FF8">
        <w:rPr>
          <w:rFonts w:ascii="Arial" w:hAnsi="Arial" w:cs="Arial"/>
          <w:color w:val="002060"/>
          <w:lang w:val="es-ES_tradnl"/>
        </w:rPr>
        <w:t>arios aspectos de este planteamiento, algunos de ellos reflejados en las bases y otros en materia de su compromiso personal, que, no obstante</w:t>
      </w:r>
      <w:r w:rsidR="00AB445E">
        <w:rPr>
          <w:rFonts w:ascii="Arial" w:hAnsi="Arial" w:cs="Arial"/>
          <w:color w:val="002060"/>
          <w:lang w:val="es-ES_tradnl"/>
        </w:rPr>
        <w:t xml:space="preserve"> valorarlos, nos hacen </w:t>
      </w:r>
      <w:r w:rsidR="00AA5FF8">
        <w:rPr>
          <w:rFonts w:ascii="Arial" w:hAnsi="Arial" w:cs="Arial"/>
          <w:color w:val="002060"/>
          <w:lang w:val="es-ES_tradnl"/>
        </w:rPr>
        <w:t>mantener nuestra discrepancia con esta decisión</w:t>
      </w:r>
      <w:r w:rsidR="00AB445E">
        <w:rPr>
          <w:rFonts w:ascii="Arial" w:hAnsi="Arial" w:cs="Arial"/>
          <w:color w:val="002060"/>
          <w:lang w:val="es-ES_tradnl"/>
        </w:rPr>
        <w:t xml:space="preserve">. En especial considerando que en este caso de los coordinadores de soporte, nuestros/as colegas interesados/a en </w:t>
      </w:r>
      <w:r w:rsidR="00AB445E">
        <w:rPr>
          <w:rFonts w:ascii="Arial" w:hAnsi="Arial" w:cs="Arial"/>
          <w:color w:val="002060"/>
          <w:lang w:val="es-ES_tradnl"/>
        </w:rPr>
        <w:lastRenderedPageBreak/>
        <w:t>postular deberán hacerlo conjuntamente con los eventuales postulantes externos a través de una plataforma externa (“empleos públicos.cl”) con todas las molestias y complejidades que ello conlleva</w:t>
      </w:r>
      <w:r w:rsidR="00971FA3">
        <w:rPr>
          <w:rFonts w:ascii="Arial" w:hAnsi="Arial" w:cs="Arial"/>
          <w:color w:val="002060"/>
          <w:lang w:val="es-ES_tradnl"/>
        </w:rPr>
        <w:t>, aunque finalmente el Servicio se comprometió a dar facilidades para entregarles toda la información necesaria y que esté disponible en sus sistemas y antecedentes, y que tales postulantes le soliciten.</w:t>
      </w:r>
    </w:p>
    <w:p w:rsidR="00971FA3" w:rsidRDefault="00971FA3" w:rsidP="00AB445E">
      <w:pPr>
        <w:spacing w:after="0" w:line="240" w:lineRule="auto"/>
        <w:jc w:val="both"/>
        <w:rPr>
          <w:rFonts w:ascii="Arial" w:hAnsi="Arial" w:cs="Arial"/>
          <w:color w:val="002060"/>
          <w:lang w:val="es-ES_tradnl"/>
        </w:rPr>
      </w:pPr>
    </w:p>
    <w:p w:rsidR="00971FA3" w:rsidRDefault="00971FA3" w:rsidP="003E0812">
      <w:pPr>
        <w:spacing w:after="0" w:line="240" w:lineRule="auto"/>
        <w:jc w:val="both"/>
        <w:rPr>
          <w:rFonts w:ascii="Arial" w:hAnsi="Arial" w:cs="Arial"/>
          <w:color w:val="002060"/>
          <w:lang w:val="es-ES_tradnl"/>
        </w:rPr>
      </w:pPr>
      <w:r>
        <w:rPr>
          <w:rFonts w:ascii="Arial" w:hAnsi="Arial" w:cs="Arial"/>
          <w:color w:val="002060"/>
          <w:lang w:val="es-ES_tradnl"/>
        </w:rPr>
        <w:t xml:space="preserve">Por lo tanto, lamentamos que en este punto no haya podido alcanzarse algún acuerdo mayor, y en él –junto con otros como la exagerada extensión de las materias a estudiar en las pruebas, de lo cual tomamos conocimiento solo a la publicación definitiva de las bases- seguirán siendo de debate interno. No obstante, concordamos con la autoridad en que no era posible seguir dilatando esta convocatoria, pues ella ya se da en una fecha en que afecta la programación y ejercicio del derecho </w:t>
      </w:r>
      <w:proofErr w:type="gramStart"/>
      <w:r>
        <w:rPr>
          <w:rFonts w:ascii="Arial" w:hAnsi="Arial" w:cs="Arial"/>
          <w:color w:val="002060"/>
          <w:lang w:val="es-ES_tradnl"/>
        </w:rPr>
        <w:t>a</w:t>
      </w:r>
      <w:proofErr w:type="gramEnd"/>
      <w:r>
        <w:rPr>
          <w:rFonts w:ascii="Arial" w:hAnsi="Arial" w:cs="Arial"/>
          <w:color w:val="002060"/>
          <w:lang w:val="es-ES_tradnl"/>
        </w:rPr>
        <w:t xml:space="preserve"> feriado legal y, más tarde, sería aún peor.</w:t>
      </w:r>
    </w:p>
    <w:p w:rsidR="003E0812" w:rsidRDefault="003E0812" w:rsidP="003E0812">
      <w:pPr>
        <w:spacing w:after="0" w:line="240" w:lineRule="auto"/>
        <w:jc w:val="both"/>
        <w:rPr>
          <w:rFonts w:ascii="Arial" w:hAnsi="Arial" w:cs="Arial"/>
          <w:color w:val="002060"/>
          <w:lang w:val="es-ES_tradnl"/>
        </w:rPr>
      </w:pPr>
    </w:p>
    <w:p w:rsidR="000B3076" w:rsidRDefault="000B3076" w:rsidP="003E0812">
      <w:pPr>
        <w:spacing w:after="0" w:line="240" w:lineRule="auto"/>
        <w:jc w:val="both"/>
        <w:rPr>
          <w:rFonts w:ascii="Arial" w:hAnsi="Arial" w:cs="Arial"/>
          <w:color w:val="002060"/>
          <w:lang w:val="es-ES_tradnl"/>
        </w:rPr>
      </w:pPr>
      <w:r>
        <w:rPr>
          <w:rFonts w:ascii="Arial" w:hAnsi="Arial" w:cs="Arial"/>
          <w:color w:val="002060"/>
          <w:lang w:val="es-ES_tradnl"/>
        </w:rPr>
        <w:t xml:space="preserve">Por supuesto, aun con estas discrepancias, nuestro llamado es a postular ampliamente en este proceso respecto del que, al igual como en el caso del concurso de Jefes de Oficina   y demás </w:t>
      </w:r>
      <w:bookmarkStart w:id="0" w:name="_GoBack"/>
      <w:bookmarkEnd w:id="0"/>
      <w:r>
        <w:rPr>
          <w:rFonts w:ascii="Arial" w:hAnsi="Arial" w:cs="Arial"/>
          <w:color w:val="002060"/>
          <w:lang w:val="es-ES_tradnl"/>
        </w:rPr>
        <w:t>en curso, estaremos atentos y expectantes a su desarrollo en las próximas semanas, hasta su finalización.</w:t>
      </w:r>
    </w:p>
    <w:p w:rsidR="000B3076" w:rsidRDefault="000B3076" w:rsidP="003E0812">
      <w:pPr>
        <w:spacing w:after="0" w:line="240" w:lineRule="auto"/>
        <w:jc w:val="both"/>
        <w:rPr>
          <w:rFonts w:ascii="Arial" w:hAnsi="Arial" w:cs="Arial"/>
          <w:color w:val="002060"/>
          <w:lang w:val="es-ES_tradnl"/>
        </w:rPr>
      </w:pPr>
      <w:r>
        <w:rPr>
          <w:rFonts w:ascii="Arial" w:hAnsi="Arial" w:cs="Arial"/>
          <w:color w:val="002060"/>
          <w:lang w:val="es-ES_tradnl"/>
        </w:rPr>
        <w:t xml:space="preserve"> </w:t>
      </w:r>
    </w:p>
    <w:tbl>
      <w:tblPr>
        <w:tblW w:w="0" w:type="auto"/>
        <w:jc w:val="center"/>
        <w:tblCellMar>
          <w:left w:w="0" w:type="dxa"/>
          <w:right w:w="0" w:type="dxa"/>
        </w:tblCellMar>
        <w:tblLook w:val="04A0" w:firstRow="1" w:lastRow="0" w:firstColumn="1" w:lastColumn="0" w:noHBand="0" w:noVBand="1"/>
      </w:tblPr>
      <w:tblGrid>
        <w:gridCol w:w="4295"/>
        <w:gridCol w:w="4205"/>
      </w:tblGrid>
      <w:tr w:rsidR="003E0812" w:rsidTr="003E0812">
        <w:trPr>
          <w:jc w:val="center"/>
        </w:trPr>
        <w:tc>
          <w:tcPr>
            <w:tcW w:w="4295" w:type="dxa"/>
            <w:tcMar>
              <w:top w:w="0" w:type="dxa"/>
              <w:left w:w="108" w:type="dxa"/>
              <w:bottom w:w="0" w:type="dxa"/>
              <w:right w:w="108" w:type="dxa"/>
            </w:tcMar>
          </w:tcPr>
          <w:p w:rsidR="003E0812" w:rsidRDefault="003E0812">
            <w:pPr>
              <w:spacing w:after="0" w:line="240" w:lineRule="auto"/>
              <w:jc w:val="center"/>
              <w:rPr>
                <w:rFonts w:ascii="Arial" w:hAnsi="Arial" w:cs="Arial"/>
                <w:b/>
                <w:bCs/>
                <w:color w:val="002060"/>
                <w:lang w:val="es-CO"/>
              </w:rPr>
            </w:pPr>
          </w:p>
          <w:p w:rsidR="003E0812" w:rsidRDefault="003E0812">
            <w:pPr>
              <w:spacing w:after="0" w:line="240" w:lineRule="auto"/>
              <w:jc w:val="center"/>
              <w:rPr>
                <w:rFonts w:ascii="Arial" w:hAnsi="Arial" w:cs="Arial"/>
                <w:color w:val="002060"/>
              </w:rPr>
            </w:pPr>
            <w:r>
              <w:rPr>
                <w:rFonts w:ascii="Arial" w:hAnsi="Arial" w:cs="Arial"/>
                <w:b/>
                <w:bCs/>
                <w:color w:val="002060"/>
                <w:lang w:val="es-CO"/>
              </w:rPr>
              <w:t>DIRECTORIO  EJECUTIVO NACIONAL</w:t>
            </w:r>
          </w:p>
          <w:p w:rsidR="003E0812" w:rsidRDefault="003E0812">
            <w:pPr>
              <w:spacing w:after="0" w:line="240" w:lineRule="auto"/>
              <w:jc w:val="center"/>
              <w:rPr>
                <w:rFonts w:ascii="Arial" w:hAnsi="Arial" w:cs="Arial"/>
                <w:color w:val="002060"/>
                <w:lang w:val="es-ES_tradnl"/>
              </w:rPr>
            </w:pPr>
            <w:r>
              <w:rPr>
                <w:rFonts w:ascii="Arial" w:hAnsi="Arial" w:cs="Arial"/>
                <w:b/>
                <w:bCs/>
                <w:color w:val="002060"/>
                <w:lang w:val="es-CO"/>
              </w:rPr>
              <w:t>ANFUNTCH</w:t>
            </w:r>
          </w:p>
        </w:tc>
        <w:tc>
          <w:tcPr>
            <w:tcW w:w="4205" w:type="dxa"/>
            <w:tcMar>
              <w:top w:w="0" w:type="dxa"/>
              <w:left w:w="108" w:type="dxa"/>
              <w:bottom w:w="0" w:type="dxa"/>
              <w:right w:w="108" w:type="dxa"/>
            </w:tcMar>
          </w:tcPr>
          <w:p w:rsidR="003E0812" w:rsidRDefault="003E0812">
            <w:pPr>
              <w:spacing w:after="0" w:line="240" w:lineRule="auto"/>
              <w:jc w:val="center"/>
              <w:rPr>
                <w:rFonts w:ascii="Arial" w:hAnsi="Arial" w:cs="Arial"/>
                <w:b/>
                <w:bCs/>
                <w:color w:val="002060"/>
                <w:lang w:val="es-CO"/>
              </w:rPr>
            </w:pPr>
          </w:p>
          <w:p w:rsidR="003E0812" w:rsidRDefault="003E0812">
            <w:pPr>
              <w:spacing w:after="0" w:line="240" w:lineRule="auto"/>
              <w:jc w:val="center"/>
              <w:rPr>
                <w:rFonts w:ascii="Arial" w:hAnsi="Arial" w:cs="Arial"/>
                <w:color w:val="002060"/>
              </w:rPr>
            </w:pPr>
            <w:r>
              <w:rPr>
                <w:rFonts w:ascii="Arial" w:hAnsi="Arial" w:cs="Arial"/>
                <w:b/>
                <w:bCs/>
                <w:color w:val="002060"/>
                <w:lang w:val="es-CO"/>
              </w:rPr>
              <w:t>DIRECTORIO  NACIONAL</w:t>
            </w:r>
          </w:p>
          <w:p w:rsidR="003E0812" w:rsidRDefault="003E0812">
            <w:pPr>
              <w:spacing w:after="0" w:line="240" w:lineRule="auto"/>
              <w:jc w:val="center"/>
              <w:rPr>
                <w:rFonts w:ascii="Arial" w:hAnsi="Arial" w:cs="Arial"/>
                <w:color w:val="002060"/>
                <w:lang w:val="es-ES_tradnl"/>
              </w:rPr>
            </w:pPr>
            <w:r>
              <w:rPr>
                <w:rFonts w:ascii="Arial" w:hAnsi="Arial" w:cs="Arial"/>
                <w:b/>
                <w:bCs/>
                <w:color w:val="002060"/>
                <w:lang w:val="es-CO"/>
              </w:rPr>
              <w:t>APU</w:t>
            </w:r>
          </w:p>
        </w:tc>
      </w:tr>
    </w:tbl>
    <w:p w:rsidR="005B5D67" w:rsidRDefault="005B5D67" w:rsidP="005B5D67">
      <w:pPr>
        <w:rPr>
          <w:lang w:val="es-ES_tradnl"/>
        </w:rPr>
      </w:pPr>
    </w:p>
    <w:p w:rsidR="00AE7877" w:rsidRPr="005B5D67" w:rsidRDefault="000B3076">
      <w:pPr>
        <w:rPr>
          <w:lang w:val="es-ES_tradnl"/>
        </w:rPr>
      </w:pPr>
    </w:p>
    <w:sectPr w:rsidR="00AE7877" w:rsidRPr="005B5D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812"/>
    <w:rsid w:val="000B3076"/>
    <w:rsid w:val="00147C0A"/>
    <w:rsid w:val="003D07EF"/>
    <w:rsid w:val="003E0812"/>
    <w:rsid w:val="005B5D67"/>
    <w:rsid w:val="00700A11"/>
    <w:rsid w:val="007377D5"/>
    <w:rsid w:val="007441DF"/>
    <w:rsid w:val="00894AF5"/>
    <w:rsid w:val="00971FA3"/>
    <w:rsid w:val="00AA5FF8"/>
    <w:rsid w:val="00AB445E"/>
    <w:rsid w:val="00BA74E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FBC09-70E7-4F32-86DB-1BA76B742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812"/>
    <w:pPr>
      <w:spacing w:after="200" w:line="276"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B445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44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217117">
      <w:bodyDiv w:val="1"/>
      <w:marLeft w:val="0"/>
      <w:marRight w:val="0"/>
      <w:marTop w:val="0"/>
      <w:marBottom w:val="0"/>
      <w:divBdr>
        <w:top w:val="none" w:sz="0" w:space="0" w:color="auto"/>
        <w:left w:val="none" w:sz="0" w:space="0" w:color="auto"/>
        <w:bottom w:val="none" w:sz="0" w:space="0" w:color="auto"/>
        <w:right w:val="none" w:sz="0" w:space="0" w:color="auto"/>
      </w:divBdr>
    </w:div>
    <w:div w:id="1384213903">
      <w:bodyDiv w:val="1"/>
      <w:marLeft w:val="0"/>
      <w:marRight w:val="0"/>
      <w:marTop w:val="0"/>
      <w:marBottom w:val="0"/>
      <w:divBdr>
        <w:top w:val="none" w:sz="0" w:space="0" w:color="auto"/>
        <w:left w:val="none" w:sz="0" w:space="0" w:color="auto"/>
        <w:bottom w:val="none" w:sz="0" w:space="0" w:color="auto"/>
        <w:right w:val="none" w:sz="0" w:space="0" w:color="auto"/>
      </w:divBdr>
    </w:div>
    <w:div w:id="157169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cid:image001.jpg@01D46B9C.56834260"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643</Words>
  <Characters>3540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rcampusano</dc:creator>
  <cp:keywords/>
  <dc:description/>
  <cp:lastModifiedBy>rcampusano</cp:lastModifiedBy>
  <cp:revision>5</cp:revision>
  <cp:lastPrinted>2018-12-17T16:16:00Z</cp:lastPrinted>
  <dcterms:created xsi:type="dcterms:W3CDTF">2018-12-14T16:48:00Z</dcterms:created>
  <dcterms:modified xsi:type="dcterms:W3CDTF">2018-12-17T16:27:00Z</dcterms:modified>
</cp:coreProperties>
</file>