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77" w:rsidRDefault="00D03577" w:rsidP="00D03577"/>
    <w:tbl>
      <w:tblPr>
        <w:tblW w:w="5015"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1"/>
        <w:gridCol w:w="4766"/>
        <w:gridCol w:w="2208"/>
      </w:tblGrid>
      <w:tr w:rsidR="00D03577" w:rsidTr="00D03577">
        <w:trPr>
          <w:trHeight w:val="1753"/>
          <w:tblCellSpacing w:w="15" w:type="dxa"/>
        </w:trPr>
        <w:tc>
          <w:tcPr>
            <w:tcW w:w="10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03577" w:rsidRDefault="00D03577">
            <w:pPr>
              <w:spacing w:after="0" w:line="240" w:lineRule="auto"/>
              <w:jc w:val="center"/>
              <w:rPr>
                <w:rFonts w:ascii="Arial" w:hAnsi="Arial" w:cs="Arial"/>
                <w:b/>
                <w:bCs/>
                <w:color w:val="002060"/>
                <w:sz w:val="12"/>
                <w:szCs w:val="12"/>
                <w:lang w:val="es-CO"/>
              </w:rPr>
            </w:pPr>
            <w:r>
              <w:rPr>
                <w:rFonts w:ascii="Arial" w:hAnsi="Arial" w:cs="Arial"/>
                <w:b/>
                <w:bCs/>
                <w:noProof/>
                <w:color w:val="002060"/>
                <w:lang w:eastAsia="es-CL"/>
              </w:rPr>
              <w:drawing>
                <wp:inline distT="0" distB="0" distL="0" distR="0" wp14:anchorId="0603E86C" wp14:editId="5EF8223E">
                  <wp:extent cx="971550" cy="800100"/>
                  <wp:effectExtent l="0" t="0" r="0" b="0"/>
                  <wp:docPr id="3" name="Imagen 3" descr="cid:image001.jpg@01D4572C.3C0DE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572C.3C0DEC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71550" cy="800100"/>
                          </a:xfrm>
                          <a:prstGeom prst="rect">
                            <a:avLst/>
                          </a:prstGeom>
                          <a:noFill/>
                          <a:ln>
                            <a:noFill/>
                          </a:ln>
                        </pic:spPr>
                      </pic:pic>
                    </a:graphicData>
                  </a:graphic>
                </wp:inline>
              </w:drawing>
            </w:r>
          </w:p>
          <w:p w:rsidR="00D03577" w:rsidRDefault="00D03577">
            <w:pPr>
              <w:spacing w:after="0" w:line="240" w:lineRule="auto"/>
              <w:jc w:val="center"/>
              <w:rPr>
                <w:rFonts w:ascii="Arial" w:hAnsi="Arial" w:cs="Arial"/>
                <w:b/>
                <w:bCs/>
                <w:color w:val="002060"/>
                <w:sz w:val="12"/>
                <w:szCs w:val="12"/>
                <w:lang w:val="es-CO"/>
              </w:rPr>
            </w:pPr>
            <w:r>
              <w:rPr>
                <w:rFonts w:ascii="Arial" w:hAnsi="Arial" w:cs="Arial"/>
                <w:b/>
                <w:bCs/>
                <w:color w:val="002060"/>
                <w:sz w:val="12"/>
                <w:szCs w:val="12"/>
                <w:lang w:val="es-CO"/>
              </w:rPr>
              <w:t>ASOCIACION NACIONAL de FUNCIONARIOS</w:t>
            </w:r>
          </w:p>
          <w:p w:rsidR="00D03577" w:rsidRDefault="00D03577">
            <w:pPr>
              <w:spacing w:line="240" w:lineRule="auto"/>
              <w:jc w:val="center"/>
              <w:rPr>
                <w:rFonts w:ascii="Arial" w:hAnsi="Arial" w:cs="Arial"/>
                <w:b/>
                <w:bCs/>
                <w:color w:val="002060"/>
                <w:lang w:val="es-CO"/>
              </w:rPr>
            </w:pPr>
            <w:r>
              <w:rPr>
                <w:rFonts w:ascii="Arial" w:hAnsi="Arial" w:cs="Arial"/>
                <w:b/>
                <w:bCs/>
                <w:color w:val="002060"/>
                <w:sz w:val="12"/>
                <w:szCs w:val="12"/>
                <w:lang w:val="es-CO"/>
              </w:rPr>
              <w:t>del  TRABAJO de CHILE</w:t>
            </w:r>
          </w:p>
        </w:tc>
        <w:tc>
          <w:tcPr>
            <w:tcW w:w="2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03577" w:rsidRDefault="00D03577">
            <w:pPr>
              <w:spacing w:line="240" w:lineRule="auto"/>
              <w:jc w:val="both"/>
              <w:rPr>
                <w:rFonts w:ascii="Arial" w:hAnsi="Arial" w:cs="Arial"/>
                <w:b/>
                <w:bCs/>
                <w:color w:val="002060"/>
                <w:lang w:val="es-CO"/>
              </w:rPr>
            </w:pPr>
          </w:p>
          <w:p w:rsidR="00D03577" w:rsidRDefault="00D03577">
            <w:pPr>
              <w:spacing w:after="0" w:line="240" w:lineRule="auto"/>
              <w:jc w:val="center"/>
              <w:rPr>
                <w:rFonts w:ascii="Arial" w:hAnsi="Arial" w:cs="Arial"/>
                <w:b/>
                <w:bCs/>
                <w:color w:val="002060"/>
                <w:lang w:val="es-CO"/>
              </w:rPr>
            </w:pPr>
          </w:p>
        </w:tc>
        <w:tc>
          <w:tcPr>
            <w:tcW w:w="1204" w:type="pct"/>
            <w:tcBorders>
              <w:top w:val="outset" w:sz="6" w:space="0" w:color="auto"/>
              <w:left w:val="outset" w:sz="6" w:space="0" w:color="auto"/>
              <w:bottom w:val="outset" w:sz="6" w:space="0" w:color="auto"/>
              <w:right w:val="outset" w:sz="6" w:space="0" w:color="auto"/>
            </w:tcBorders>
          </w:tcPr>
          <w:p w:rsidR="00D03577" w:rsidRDefault="00D03577">
            <w:pPr>
              <w:spacing w:after="0"/>
              <w:jc w:val="center"/>
              <w:rPr>
                <w:rFonts w:ascii="Arial" w:hAnsi="Arial" w:cs="Arial"/>
                <w:b/>
                <w:bCs/>
                <w:color w:val="002060"/>
                <w:sz w:val="12"/>
                <w:szCs w:val="12"/>
                <w:lang w:val="es-CO"/>
              </w:rPr>
            </w:pPr>
          </w:p>
          <w:p w:rsidR="00D03577" w:rsidRDefault="00D03577">
            <w:pPr>
              <w:spacing w:after="0"/>
              <w:jc w:val="center"/>
              <w:rPr>
                <w:rFonts w:ascii="Arial" w:hAnsi="Arial" w:cs="Arial"/>
                <w:b/>
                <w:bCs/>
                <w:color w:val="002060"/>
                <w:sz w:val="12"/>
                <w:szCs w:val="12"/>
                <w:lang w:val="es-CO"/>
              </w:rPr>
            </w:pPr>
            <w:r>
              <w:rPr>
                <w:noProof/>
                <w:lang w:eastAsia="es-CL"/>
              </w:rPr>
              <w:drawing>
                <wp:anchor distT="0" distB="0" distL="114300" distR="114300" simplePos="0" relativeHeight="251661312" behindDoc="0" locked="0" layoutInCell="1" allowOverlap="1" wp14:anchorId="70468866" wp14:editId="5CEBB620">
                  <wp:simplePos x="0" y="0"/>
                  <wp:positionH relativeFrom="margin">
                    <wp:posOffset>190500</wp:posOffset>
                  </wp:positionH>
                  <wp:positionV relativeFrom="margin">
                    <wp:posOffset>0</wp:posOffset>
                  </wp:positionV>
                  <wp:extent cx="1019175" cy="885825"/>
                  <wp:effectExtent l="0" t="0" r="9525" b="9525"/>
                  <wp:wrapSquare wrapText="bothSides"/>
                  <wp:docPr id="4" name="Imagen 4" descr="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002060"/>
                <w:sz w:val="12"/>
                <w:szCs w:val="12"/>
                <w:lang w:val="es-CO"/>
              </w:rPr>
              <w:t>ASOCIACION DE FUNCIONARIOS</w:t>
            </w:r>
          </w:p>
          <w:p w:rsidR="00D03577" w:rsidRDefault="00D03577">
            <w:pPr>
              <w:spacing w:after="0"/>
              <w:jc w:val="center"/>
              <w:rPr>
                <w:rFonts w:ascii="Arial" w:hAnsi="Arial" w:cs="Arial"/>
                <w:b/>
                <w:bCs/>
                <w:color w:val="002060"/>
                <w:sz w:val="12"/>
                <w:szCs w:val="12"/>
                <w:lang w:val="es-CO"/>
              </w:rPr>
            </w:pPr>
            <w:r>
              <w:rPr>
                <w:rFonts w:ascii="Arial" w:hAnsi="Arial" w:cs="Arial"/>
                <w:b/>
                <w:bCs/>
                <w:color w:val="002060"/>
                <w:sz w:val="12"/>
                <w:szCs w:val="12"/>
                <w:lang w:val="es-CO"/>
              </w:rPr>
              <w:t>PROFESIONALES UNIVERSITARIOS</w:t>
            </w:r>
          </w:p>
        </w:tc>
      </w:tr>
    </w:tbl>
    <w:p w:rsidR="00D03577" w:rsidRDefault="00D03577" w:rsidP="00D03577">
      <w:pPr>
        <w:spacing w:after="0" w:line="240" w:lineRule="auto"/>
        <w:jc w:val="center"/>
        <w:rPr>
          <w:rFonts w:ascii="Arial" w:hAnsi="Arial" w:cs="Arial"/>
          <w:b/>
          <w:bCs/>
          <w:color w:val="002060"/>
        </w:rPr>
      </w:pP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COMUNICADO CONJUNTO DE ASOCIACIONES</w:t>
      </w: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Nº68</w:t>
      </w: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28.09.18</w:t>
      </w:r>
    </w:p>
    <w:p w:rsidR="00D03577" w:rsidRDefault="00D03577" w:rsidP="00D03577">
      <w:pPr>
        <w:spacing w:after="0" w:line="240" w:lineRule="auto"/>
        <w:jc w:val="center"/>
        <w:rPr>
          <w:rFonts w:ascii="Arial" w:hAnsi="Arial" w:cs="Arial"/>
          <w:b/>
          <w:bCs/>
          <w:color w:val="002060"/>
          <w:lang w:val="es-ES_tradnl"/>
        </w:rPr>
      </w:pPr>
    </w:p>
    <w:p w:rsidR="00D03577" w:rsidRDefault="00D03577" w:rsidP="00D03577">
      <w:pPr>
        <w:spacing w:after="0" w:line="240" w:lineRule="auto"/>
        <w:jc w:val="center"/>
        <w:rPr>
          <w:rFonts w:ascii="Arial" w:hAnsi="Arial" w:cs="Arial"/>
          <w:b/>
          <w:bCs/>
          <w:color w:val="002060"/>
          <w:lang w:val="es-ES_tradnl"/>
        </w:rPr>
      </w:pPr>
      <w:r>
        <w:rPr>
          <w:rFonts w:ascii="Arial" w:hAnsi="Arial" w:cs="Arial"/>
          <w:b/>
          <w:bCs/>
          <w:color w:val="002060"/>
          <w:lang w:val="es-ES_tradnl"/>
        </w:rPr>
        <w:t>HOY, CELEBRAMOS UN NUEVO DÍA DEL FUNCIONARIO Y ANIVERSARIO INSTITUCIONAL, CON UN ESCENARIO COMPLEJO, ACOMPAÑADO DE NUBES Y SOMBRAS JUNTO A NOTICIAS Y EXPECTATIVAS POSITIVAS, QUE SEGUIMOS ESPERANDO SE CONFIRMEN PRONTAMENTE.</w:t>
      </w:r>
    </w:p>
    <w:p w:rsidR="00D03577" w:rsidRDefault="00D03577" w:rsidP="00D03577">
      <w:pPr>
        <w:spacing w:after="0" w:line="240" w:lineRule="auto"/>
        <w:jc w:val="center"/>
        <w:rPr>
          <w:rFonts w:ascii="Arial" w:hAnsi="Arial" w:cs="Arial"/>
          <w:b/>
          <w:bCs/>
          <w:color w:val="002060"/>
          <w:lang w:val="es-ES_tradnl"/>
        </w:rPr>
      </w:pPr>
    </w:p>
    <w:p w:rsidR="00D03577" w:rsidRDefault="00D03577" w:rsidP="00D03577">
      <w:pPr>
        <w:spacing w:after="0" w:line="240" w:lineRule="auto"/>
        <w:jc w:val="center"/>
        <w:rPr>
          <w:rFonts w:ascii="Arial" w:hAnsi="Arial" w:cs="Arial"/>
          <w:b/>
          <w:bCs/>
          <w:color w:val="002060"/>
          <w:lang w:val="es-ES_tradnl"/>
        </w:rPr>
      </w:pPr>
    </w:p>
    <w:p w:rsidR="00D03577" w:rsidRDefault="00D03577" w:rsidP="00D03577">
      <w:pPr>
        <w:spacing w:after="0" w:line="240" w:lineRule="auto"/>
        <w:jc w:val="both"/>
        <w:rPr>
          <w:rFonts w:ascii="Arial" w:hAnsi="Arial" w:cs="Arial"/>
          <w:b/>
          <w:bCs/>
          <w:color w:val="002060"/>
          <w:lang w:val="es-ES_tradnl"/>
        </w:rPr>
      </w:pPr>
      <w:r>
        <w:rPr>
          <w:rFonts w:ascii="Arial" w:hAnsi="Arial" w:cs="Arial"/>
          <w:b/>
          <w:bCs/>
          <w:color w:val="002060"/>
          <w:lang w:val="es-ES_tradnl"/>
        </w:rPr>
        <w:t>Estimados/as socios/as y colegas:</w:t>
      </w:r>
    </w:p>
    <w:p w:rsidR="00D03577" w:rsidRDefault="00D03577" w:rsidP="00D03577">
      <w:pPr>
        <w:spacing w:after="0" w:line="240" w:lineRule="auto"/>
        <w:jc w:val="both"/>
        <w:rPr>
          <w:rFonts w:ascii="Arial" w:hAnsi="Arial" w:cs="Arial"/>
          <w:color w:val="002060"/>
          <w:lang w:val="es-ES_tradnl"/>
        </w:rPr>
      </w:pPr>
      <w:r>
        <w:rPr>
          <w:rFonts w:ascii="Arial" w:hAnsi="Arial" w:cs="Arial"/>
          <w:color w:val="002060"/>
          <w:lang w:val="es-ES_tradnl"/>
        </w:rPr>
        <w:t xml:space="preserve">                        </w:t>
      </w:r>
    </w:p>
    <w:p w:rsidR="00D03577" w:rsidRDefault="00D03577" w:rsidP="00D03577">
      <w:pPr>
        <w:spacing w:after="0" w:line="240" w:lineRule="auto"/>
        <w:ind w:firstLine="993"/>
        <w:jc w:val="both"/>
        <w:rPr>
          <w:rFonts w:ascii="Arial" w:hAnsi="Arial" w:cs="Arial"/>
          <w:color w:val="002060"/>
          <w:lang w:val="es-ES_tradnl"/>
        </w:rPr>
      </w:pPr>
      <w:r>
        <w:rPr>
          <w:rFonts w:ascii="Arial" w:hAnsi="Arial" w:cs="Arial"/>
          <w:color w:val="002060"/>
          <w:lang w:val="es-ES_tradnl"/>
        </w:rPr>
        <w:t>Llegó nuestro Día del Funcionario, que hemos celebrado por décadas de tradición sindical que logramos instalar junto al Aniversario Institucional. Y lo hacemos en medio de un escenario que enreda nuestros ánimos.</w:t>
      </w:r>
    </w:p>
    <w:p w:rsidR="00D03577" w:rsidRDefault="00D03577" w:rsidP="00D03577">
      <w:pPr>
        <w:spacing w:after="0" w:line="240" w:lineRule="auto"/>
        <w:ind w:firstLine="993"/>
        <w:jc w:val="both"/>
        <w:rPr>
          <w:rFonts w:ascii="Arial" w:hAnsi="Arial" w:cs="Arial"/>
          <w:color w:val="002060"/>
          <w:lang w:val="es-ES_tradnl"/>
        </w:rPr>
      </w:pPr>
    </w:p>
    <w:p w:rsidR="00D03577" w:rsidRDefault="00D03577" w:rsidP="00D03577">
      <w:pPr>
        <w:spacing w:after="0" w:line="240" w:lineRule="auto"/>
        <w:ind w:firstLine="993"/>
        <w:jc w:val="both"/>
        <w:rPr>
          <w:rFonts w:ascii="Arial" w:hAnsi="Arial" w:cs="Arial"/>
          <w:color w:val="002060"/>
          <w:lang w:val="es-ES_tradnl"/>
        </w:rPr>
      </w:pPr>
      <w:r>
        <w:rPr>
          <w:rFonts w:ascii="Arial" w:hAnsi="Arial" w:cs="Arial"/>
          <w:color w:val="002060"/>
          <w:lang w:val="es-ES_tradnl"/>
        </w:rPr>
        <w:t>Por una parte, en cualquier circunstancia y condición, en este día debemos hacer primar nuestro legítimo deseo de festejo y reencuentro, que desde ya nos llama a saludarnos, felicitarnos entre nosotros, por un nuevo año juntos/as, lo que hacemos afectuosamente en estas líneas, y sabemos que se traducirá en muchos abrazos, saludos y buenas conversaciones en el curso del día, además aprovechando la ocasión de resaltar el homenaje a todos/as quienes cumplen 25,30, 35, 40 y 45 años de trayectoria en nuestra Institución, como ejemplos de nosotros mismos en ella, lo que se traducirá en un presente que cada Asociación hará llegar a sus respectivos socios/as.</w:t>
      </w:r>
    </w:p>
    <w:p w:rsidR="00D03577" w:rsidRDefault="00D03577" w:rsidP="00D03577">
      <w:pPr>
        <w:spacing w:after="0" w:line="240" w:lineRule="auto"/>
        <w:ind w:firstLine="993"/>
        <w:jc w:val="both"/>
        <w:rPr>
          <w:rFonts w:ascii="Arial" w:hAnsi="Arial" w:cs="Arial"/>
          <w:color w:val="002060"/>
          <w:lang w:val="es-ES_tradnl"/>
        </w:rPr>
      </w:pPr>
    </w:p>
    <w:p w:rsidR="00D03577" w:rsidRDefault="00D03577" w:rsidP="00D03577">
      <w:pPr>
        <w:spacing w:after="0" w:line="240" w:lineRule="auto"/>
        <w:ind w:firstLine="993"/>
        <w:jc w:val="both"/>
        <w:rPr>
          <w:rFonts w:ascii="Arial" w:hAnsi="Arial" w:cs="Arial"/>
          <w:color w:val="002060"/>
          <w:lang w:val="es-ES_tradnl"/>
        </w:rPr>
      </w:pPr>
      <w:r>
        <w:rPr>
          <w:rFonts w:ascii="Arial" w:hAnsi="Arial" w:cs="Arial"/>
          <w:color w:val="002060"/>
          <w:lang w:val="es-ES_tradnl"/>
        </w:rPr>
        <w:t xml:space="preserve">Sin embargo, debemos lamentar que en esta ocasión se hayan debilitado diversos aspectos que son parte de la tradición de esta celebración y que, tal como lo hicimos ahora con éxitos parciales, insistiremos a futuro en recuperar y preservar para que, siempre compatibilizando la debida atención de nuestros usuarios/as, podamos de verdad generar las condiciones que nos hemos sabido ganar a través de largos años. Más allá de una rebaja presupuestaria significativa, no es razonable y no nos parece la contradicción de, por una parte, seguir organizando actividades y emitiendo saludos pero, por la otra, evidenciando el fuerte vacío que subsiste en el ámbito de RRHH, no cuidar los direccionamientos mínimos necesarios para garantizar la participación de los/as socios/as y colegas en dichas actividades (por ejemplo, atención de público, conciliaciones, carga de trabajo en fiscalización, etc.), además reducidas en tiempo y características respecto de las que han sido tradicionales. </w:t>
      </w:r>
    </w:p>
    <w:p w:rsidR="00D03577" w:rsidRDefault="00D03577" w:rsidP="00D03577">
      <w:pPr>
        <w:spacing w:after="0" w:line="240" w:lineRule="auto"/>
        <w:ind w:firstLine="993"/>
        <w:jc w:val="both"/>
        <w:rPr>
          <w:rFonts w:ascii="Arial" w:hAnsi="Arial" w:cs="Arial"/>
          <w:color w:val="002060"/>
          <w:lang w:val="es-ES_tradnl"/>
        </w:rPr>
      </w:pPr>
    </w:p>
    <w:p w:rsidR="00D03577" w:rsidRDefault="00D03577" w:rsidP="00D03577">
      <w:pPr>
        <w:spacing w:after="0" w:line="240" w:lineRule="auto"/>
        <w:ind w:firstLine="993"/>
        <w:jc w:val="both"/>
        <w:rPr>
          <w:rFonts w:ascii="Arial" w:hAnsi="Arial" w:cs="Arial"/>
          <w:color w:val="002060"/>
          <w:lang w:val="es-ES_tradnl"/>
        </w:rPr>
      </w:pPr>
      <w:r>
        <w:rPr>
          <w:rFonts w:ascii="Arial" w:hAnsi="Arial" w:cs="Arial"/>
          <w:color w:val="002060"/>
          <w:lang w:val="es-ES_tradnl"/>
        </w:rPr>
        <w:t xml:space="preserve">Y, por otra parte, y más acuciante en este contexto complejo, aunque nos consta el esfuerzo que se está efectuando en el Ministerio por evaluar y revisar en poco </w:t>
      </w:r>
      <w:r>
        <w:rPr>
          <w:rFonts w:ascii="Arial" w:hAnsi="Arial" w:cs="Arial"/>
          <w:color w:val="002060"/>
          <w:lang w:val="es-ES_tradnl"/>
        </w:rPr>
        <w:lastRenderedPageBreak/>
        <w:t>tiempo la propuesta renovada de del proyecto de ley de modernización y nuevas plantas que le fuera propuesto desde la DT, con nuestra activa demanda y participación, lo cierto es que, llegamos a este día sin las noticias concretas que esperábamos y se nos habían comprometido, más aún con razonable anticipación, para haber afrontado este festejo no solo con tranquilidad sino que con un especial entusiasmo. Por lo que, con la explicable inquietud, más todavía en este clima innecesariamente denso, seguiremos esperando en el curso de la jornada, quizás a través de las declaraciones o discursos y saludos de nuestras autoridades, estas buenas y concretas noticias que nos permitirían, con facilidad, mirar el lado lleno del vaso, más que el vacío.</w:t>
      </w:r>
    </w:p>
    <w:p w:rsidR="00D03577" w:rsidRDefault="00D03577" w:rsidP="00D03577">
      <w:pPr>
        <w:spacing w:after="0" w:line="240" w:lineRule="auto"/>
        <w:ind w:firstLine="993"/>
        <w:jc w:val="both"/>
        <w:rPr>
          <w:rFonts w:ascii="Arial" w:hAnsi="Arial" w:cs="Arial"/>
          <w:color w:val="002060"/>
          <w:lang w:val="es-ES_tradnl"/>
        </w:rPr>
      </w:pPr>
    </w:p>
    <w:p w:rsidR="00D03577" w:rsidRDefault="00D03577" w:rsidP="00D03577">
      <w:pPr>
        <w:spacing w:after="0" w:line="240" w:lineRule="auto"/>
        <w:ind w:firstLine="993"/>
        <w:jc w:val="both"/>
        <w:rPr>
          <w:rFonts w:ascii="Arial" w:hAnsi="Arial" w:cs="Arial"/>
          <w:color w:val="002060"/>
          <w:lang w:val="es-ES_tradnl"/>
        </w:rPr>
      </w:pPr>
    </w:p>
    <w:tbl>
      <w:tblPr>
        <w:tblW w:w="0" w:type="auto"/>
        <w:jc w:val="center"/>
        <w:tblCellMar>
          <w:left w:w="0" w:type="dxa"/>
          <w:right w:w="0" w:type="dxa"/>
        </w:tblCellMar>
        <w:tblLook w:val="04A0" w:firstRow="1" w:lastRow="0" w:firstColumn="1" w:lastColumn="0" w:noHBand="0" w:noVBand="1"/>
      </w:tblPr>
      <w:tblGrid>
        <w:gridCol w:w="4295"/>
        <w:gridCol w:w="4205"/>
      </w:tblGrid>
      <w:tr w:rsidR="00D03577" w:rsidTr="00D03577">
        <w:trPr>
          <w:jc w:val="center"/>
        </w:trPr>
        <w:tc>
          <w:tcPr>
            <w:tcW w:w="4295" w:type="dxa"/>
            <w:tcMar>
              <w:top w:w="0" w:type="dxa"/>
              <w:left w:w="108" w:type="dxa"/>
              <w:bottom w:w="0" w:type="dxa"/>
              <w:right w:w="108" w:type="dxa"/>
            </w:tcMar>
          </w:tcPr>
          <w:p w:rsidR="00D03577" w:rsidRDefault="00D03577">
            <w:pPr>
              <w:spacing w:after="0" w:line="240" w:lineRule="auto"/>
              <w:jc w:val="center"/>
              <w:rPr>
                <w:rFonts w:ascii="Arial" w:hAnsi="Arial" w:cs="Arial"/>
                <w:b/>
                <w:bCs/>
                <w:color w:val="002060"/>
                <w:lang w:val="es-CO"/>
              </w:rPr>
            </w:pPr>
          </w:p>
          <w:p w:rsidR="00D03577" w:rsidRDefault="00D03577">
            <w:pPr>
              <w:spacing w:after="0" w:line="240" w:lineRule="auto"/>
              <w:jc w:val="center"/>
              <w:rPr>
                <w:rFonts w:ascii="Arial" w:hAnsi="Arial" w:cs="Arial"/>
                <w:color w:val="002060"/>
              </w:rPr>
            </w:pPr>
            <w:r>
              <w:rPr>
                <w:rFonts w:ascii="Arial" w:hAnsi="Arial" w:cs="Arial"/>
                <w:b/>
                <w:bCs/>
                <w:color w:val="002060"/>
                <w:lang w:val="es-CO"/>
              </w:rPr>
              <w:t>DIRECTORIO  EJECUTIVO NACIONAL</w:t>
            </w:r>
          </w:p>
          <w:p w:rsidR="00D03577" w:rsidRDefault="00D03577">
            <w:pPr>
              <w:spacing w:after="0" w:line="240" w:lineRule="auto"/>
              <w:jc w:val="center"/>
              <w:rPr>
                <w:rFonts w:ascii="Arial" w:hAnsi="Arial" w:cs="Arial"/>
                <w:color w:val="002060"/>
                <w:lang w:val="es-ES_tradnl"/>
              </w:rPr>
            </w:pPr>
            <w:r>
              <w:rPr>
                <w:rFonts w:ascii="Arial" w:hAnsi="Arial" w:cs="Arial"/>
                <w:b/>
                <w:bCs/>
                <w:color w:val="002060"/>
                <w:lang w:val="es-CO"/>
              </w:rPr>
              <w:t>ANFUNTCH</w:t>
            </w:r>
          </w:p>
        </w:tc>
        <w:tc>
          <w:tcPr>
            <w:tcW w:w="4205" w:type="dxa"/>
            <w:tcMar>
              <w:top w:w="0" w:type="dxa"/>
              <w:left w:w="108" w:type="dxa"/>
              <w:bottom w:w="0" w:type="dxa"/>
              <w:right w:w="108" w:type="dxa"/>
            </w:tcMar>
          </w:tcPr>
          <w:p w:rsidR="00D03577" w:rsidRDefault="00D03577">
            <w:pPr>
              <w:spacing w:after="0" w:line="240" w:lineRule="auto"/>
              <w:jc w:val="center"/>
              <w:rPr>
                <w:rFonts w:ascii="Arial" w:hAnsi="Arial" w:cs="Arial"/>
                <w:b/>
                <w:bCs/>
                <w:color w:val="002060"/>
                <w:lang w:val="es-CO"/>
              </w:rPr>
            </w:pPr>
          </w:p>
          <w:p w:rsidR="00D03577" w:rsidRDefault="00D03577">
            <w:pPr>
              <w:spacing w:after="0" w:line="240" w:lineRule="auto"/>
              <w:jc w:val="center"/>
              <w:rPr>
                <w:rFonts w:ascii="Arial" w:hAnsi="Arial" w:cs="Arial"/>
                <w:color w:val="002060"/>
              </w:rPr>
            </w:pPr>
            <w:r>
              <w:rPr>
                <w:rFonts w:ascii="Arial" w:hAnsi="Arial" w:cs="Arial"/>
                <w:b/>
                <w:bCs/>
                <w:color w:val="002060"/>
                <w:lang w:val="es-CO"/>
              </w:rPr>
              <w:t>DIRECTORIO  NACIONAL</w:t>
            </w:r>
          </w:p>
          <w:p w:rsidR="00D03577" w:rsidRDefault="00D03577">
            <w:pPr>
              <w:spacing w:after="0" w:line="240" w:lineRule="auto"/>
              <w:jc w:val="center"/>
              <w:rPr>
                <w:rFonts w:ascii="Arial" w:hAnsi="Arial" w:cs="Arial"/>
                <w:color w:val="002060"/>
                <w:lang w:val="es-ES_tradnl"/>
              </w:rPr>
            </w:pPr>
            <w:r>
              <w:rPr>
                <w:rFonts w:ascii="Arial" w:hAnsi="Arial" w:cs="Arial"/>
                <w:b/>
                <w:bCs/>
                <w:color w:val="002060"/>
                <w:lang w:val="es-CO"/>
              </w:rPr>
              <w:t>APU</w:t>
            </w:r>
          </w:p>
        </w:tc>
      </w:tr>
    </w:tbl>
    <w:p w:rsidR="00A54501" w:rsidRDefault="00A54501" w:rsidP="00EC3267">
      <w:pPr>
        <w:spacing w:after="160" w:line="252" w:lineRule="auto"/>
        <w:jc w:val="both"/>
      </w:pPr>
      <w:bookmarkStart w:id="0" w:name="_GoBack"/>
      <w:bookmarkEnd w:id="0"/>
    </w:p>
    <w:sectPr w:rsidR="00A545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77"/>
    <w:rsid w:val="00290161"/>
    <w:rsid w:val="0029320C"/>
    <w:rsid w:val="007421B1"/>
    <w:rsid w:val="008C2477"/>
    <w:rsid w:val="00A54501"/>
    <w:rsid w:val="00BC28F7"/>
    <w:rsid w:val="00CF39DC"/>
    <w:rsid w:val="00D03577"/>
    <w:rsid w:val="00EC32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77"/>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39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77"/>
    <w:pPr>
      <w:spacing w:after="200" w:line="276"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39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12512">
      <w:bodyDiv w:val="1"/>
      <w:marLeft w:val="0"/>
      <w:marRight w:val="0"/>
      <w:marTop w:val="0"/>
      <w:marBottom w:val="0"/>
      <w:divBdr>
        <w:top w:val="none" w:sz="0" w:space="0" w:color="auto"/>
        <w:left w:val="none" w:sz="0" w:space="0" w:color="auto"/>
        <w:bottom w:val="none" w:sz="0" w:space="0" w:color="auto"/>
        <w:right w:val="none" w:sz="0" w:space="0" w:color="auto"/>
      </w:divBdr>
    </w:div>
    <w:div w:id="1199778478">
      <w:bodyDiv w:val="1"/>
      <w:marLeft w:val="0"/>
      <w:marRight w:val="0"/>
      <w:marTop w:val="0"/>
      <w:marBottom w:val="0"/>
      <w:divBdr>
        <w:top w:val="none" w:sz="0" w:space="0" w:color="auto"/>
        <w:left w:val="none" w:sz="0" w:space="0" w:color="auto"/>
        <w:bottom w:val="none" w:sz="0" w:space="0" w:color="auto"/>
        <w:right w:val="none" w:sz="0" w:space="0" w:color="auto"/>
      </w:divBdr>
    </w:div>
    <w:div w:id="1491561237">
      <w:bodyDiv w:val="1"/>
      <w:marLeft w:val="0"/>
      <w:marRight w:val="0"/>
      <w:marTop w:val="0"/>
      <w:marBottom w:val="0"/>
      <w:divBdr>
        <w:top w:val="none" w:sz="0" w:space="0" w:color="auto"/>
        <w:left w:val="none" w:sz="0" w:space="0" w:color="auto"/>
        <w:bottom w:val="none" w:sz="0" w:space="0" w:color="auto"/>
        <w:right w:val="none" w:sz="0" w:space="0" w:color="auto"/>
      </w:divBdr>
    </w:div>
    <w:div w:id="1531911612">
      <w:bodyDiv w:val="1"/>
      <w:marLeft w:val="0"/>
      <w:marRight w:val="0"/>
      <w:marTop w:val="0"/>
      <w:marBottom w:val="0"/>
      <w:divBdr>
        <w:top w:val="none" w:sz="0" w:space="0" w:color="auto"/>
        <w:left w:val="none" w:sz="0" w:space="0" w:color="auto"/>
        <w:bottom w:val="none" w:sz="0" w:space="0" w:color="auto"/>
        <w:right w:val="none" w:sz="0" w:space="0" w:color="auto"/>
      </w:divBdr>
    </w:div>
    <w:div w:id="1610895863">
      <w:bodyDiv w:val="1"/>
      <w:marLeft w:val="0"/>
      <w:marRight w:val="0"/>
      <w:marTop w:val="0"/>
      <w:marBottom w:val="0"/>
      <w:divBdr>
        <w:top w:val="none" w:sz="0" w:space="0" w:color="auto"/>
        <w:left w:val="none" w:sz="0" w:space="0" w:color="auto"/>
        <w:bottom w:val="none" w:sz="0" w:space="0" w:color="auto"/>
        <w:right w:val="none" w:sz="0" w:space="0" w:color="auto"/>
      </w:divBdr>
    </w:div>
    <w:div w:id="1759865780">
      <w:bodyDiv w:val="1"/>
      <w:marLeft w:val="0"/>
      <w:marRight w:val="0"/>
      <w:marTop w:val="0"/>
      <w:marBottom w:val="0"/>
      <w:divBdr>
        <w:top w:val="none" w:sz="0" w:space="0" w:color="auto"/>
        <w:left w:val="none" w:sz="0" w:space="0" w:color="auto"/>
        <w:bottom w:val="none" w:sz="0" w:space="0" w:color="auto"/>
        <w:right w:val="none" w:sz="0" w:space="0" w:color="auto"/>
      </w:divBdr>
    </w:div>
    <w:div w:id="1814711520">
      <w:bodyDiv w:val="1"/>
      <w:marLeft w:val="0"/>
      <w:marRight w:val="0"/>
      <w:marTop w:val="0"/>
      <w:marBottom w:val="0"/>
      <w:divBdr>
        <w:top w:val="none" w:sz="0" w:space="0" w:color="auto"/>
        <w:left w:val="none" w:sz="0" w:space="0" w:color="auto"/>
        <w:bottom w:val="none" w:sz="0" w:space="0" w:color="auto"/>
        <w:right w:val="none" w:sz="0" w:space="0" w:color="auto"/>
      </w:divBdr>
    </w:div>
    <w:div w:id="2064328647">
      <w:bodyDiv w:val="1"/>
      <w:marLeft w:val="0"/>
      <w:marRight w:val="0"/>
      <w:marTop w:val="0"/>
      <w:marBottom w:val="0"/>
      <w:divBdr>
        <w:top w:val="none" w:sz="0" w:space="0" w:color="auto"/>
        <w:left w:val="none" w:sz="0" w:space="0" w:color="auto"/>
        <w:bottom w:val="none" w:sz="0" w:space="0" w:color="auto"/>
        <w:right w:val="none" w:sz="0" w:space="0" w:color="auto"/>
      </w:divBdr>
    </w:div>
    <w:div w:id="207280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D4572C.3C0DEC7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2796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Navarrete Villar</dc:creator>
  <cp:lastModifiedBy>Gabriel</cp:lastModifiedBy>
  <cp:revision>2</cp:revision>
  <dcterms:created xsi:type="dcterms:W3CDTF">2018-10-16T19:41:00Z</dcterms:created>
  <dcterms:modified xsi:type="dcterms:W3CDTF">2018-10-16T19:41:00Z</dcterms:modified>
</cp:coreProperties>
</file>